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314DC" w14:textId="59CB1DA7" w:rsidR="004E2993" w:rsidRPr="00FF0DA9" w:rsidRDefault="00725462" w:rsidP="004E2993">
      <w:pPr>
        <w:pStyle w:val="NoSpacing"/>
        <w:spacing w:line="276" w:lineRule="auto"/>
        <w:rPr>
          <w:rFonts w:ascii="Arial" w:hAnsi="Arial" w:cs="Calibri"/>
          <w:b/>
          <w:bCs/>
          <w:sz w:val="30"/>
          <w:szCs w:val="30"/>
        </w:rPr>
      </w:pPr>
      <w:r w:rsidRPr="00725462">
        <w:rPr>
          <w:rFonts w:ascii="Arial" w:hAnsi="Arial" w:cs="Calibri"/>
          <w:b/>
          <w:bCs/>
          <w:sz w:val="30"/>
          <w:szCs w:val="30"/>
        </w:rPr>
        <w:t>Digital Media Editor and Coordinator</w:t>
      </w:r>
    </w:p>
    <w:p w14:paraId="41841E4E" w14:textId="2410EC27" w:rsidR="004E2993" w:rsidRPr="00FF0DA9" w:rsidRDefault="001E268D" w:rsidP="004E2993">
      <w:pPr>
        <w:pStyle w:val="NoSpacing"/>
        <w:spacing w:line="276" w:lineRule="auto"/>
        <w:rPr>
          <w:rFonts w:ascii="Georgia" w:hAnsi="Georgia" w:cs="Calibri"/>
          <w:bCs/>
          <w:sz w:val="21"/>
          <w:szCs w:val="21"/>
        </w:rPr>
      </w:pPr>
      <w:r>
        <w:rPr>
          <w:rFonts w:ascii="Georgia" w:hAnsi="Georgia" w:cs="Calibri"/>
          <w:bCs/>
          <w:sz w:val="21"/>
          <w:szCs w:val="21"/>
        </w:rPr>
        <w:t>November</w:t>
      </w:r>
      <w:r w:rsidR="00293D7C">
        <w:rPr>
          <w:rFonts w:ascii="Georgia" w:hAnsi="Georgia" w:cs="Calibri"/>
          <w:bCs/>
          <w:sz w:val="21"/>
          <w:szCs w:val="21"/>
        </w:rPr>
        <w:t xml:space="preserve"> 2025</w:t>
      </w:r>
    </w:p>
    <w:p w14:paraId="225B86DB" w14:textId="77777777" w:rsidR="00DC7FBD" w:rsidRPr="007B455D" w:rsidRDefault="00DC7FBD" w:rsidP="00BD4173">
      <w:pPr>
        <w:rPr>
          <w:rFonts w:ascii="Segoe UI" w:hAnsi="Segoe UI" w:cs="Segoe UI"/>
          <w:b/>
          <w:bCs/>
          <w:sz w:val="28"/>
          <w:szCs w:val="28"/>
        </w:rPr>
      </w:pPr>
    </w:p>
    <w:p w14:paraId="344A4604" w14:textId="2048648F" w:rsidR="00BD4173" w:rsidRPr="00E91412" w:rsidRDefault="00BD4173" w:rsidP="00BD4173">
      <w:pPr>
        <w:rPr>
          <w:rFonts w:ascii="Arial" w:hAnsi="Arial" w:cs="Arial"/>
          <w:b/>
          <w:bCs/>
          <w:sz w:val="20"/>
          <w:szCs w:val="20"/>
        </w:rPr>
      </w:pPr>
      <w:r w:rsidRPr="00E91412">
        <w:rPr>
          <w:rFonts w:ascii="Arial" w:hAnsi="Arial" w:cs="Arial"/>
          <w:b/>
          <w:bCs/>
          <w:sz w:val="20"/>
          <w:szCs w:val="20"/>
        </w:rPr>
        <w:t>Overview of the Organisation</w:t>
      </w:r>
    </w:p>
    <w:p w14:paraId="103690B2" w14:textId="77777777" w:rsidR="001E268D" w:rsidRPr="001E268D" w:rsidRDefault="001E268D" w:rsidP="001E268D">
      <w:pPr>
        <w:rPr>
          <w:rFonts w:ascii="Georgia" w:eastAsia="Georgia" w:hAnsi="Georgia" w:cs="Georgia"/>
          <w:color w:val="000000" w:themeColor="text1"/>
          <w:sz w:val="21"/>
          <w:szCs w:val="21"/>
        </w:rPr>
      </w:pPr>
      <w:r w:rsidRPr="001E268D">
        <w:rPr>
          <w:rFonts w:ascii="Georgia" w:eastAsia="Georgia" w:hAnsi="Georgia" w:cs="Georgia"/>
          <w:color w:val="000000" w:themeColor="text1"/>
          <w:sz w:val="21"/>
          <w:szCs w:val="21"/>
        </w:rPr>
        <w:t>The Philharmonia Orchestra is one of the world’s great orchestras and has been creating thrilling performances for a global audience since 1945.</w:t>
      </w:r>
    </w:p>
    <w:p w14:paraId="1859BE14" w14:textId="77777777" w:rsidR="001E268D" w:rsidRPr="001E268D" w:rsidRDefault="001E268D" w:rsidP="001E268D">
      <w:pPr>
        <w:rPr>
          <w:rFonts w:ascii="Georgia" w:eastAsia="Georgia" w:hAnsi="Georgia" w:cs="Georgia"/>
          <w:color w:val="000000" w:themeColor="text1"/>
          <w:sz w:val="21"/>
          <w:szCs w:val="21"/>
        </w:rPr>
      </w:pPr>
      <w:r w:rsidRPr="001E268D">
        <w:rPr>
          <w:rFonts w:ascii="Georgia" w:eastAsia="Georgia" w:hAnsi="Georgia" w:cs="Georgia"/>
          <w:color w:val="000000" w:themeColor="text1"/>
          <w:sz w:val="21"/>
          <w:szCs w:val="21"/>
        </w:rPr>
        <w:t>Artistic Leadership  </w:t>
      </w:r>
    </w:p>
    <w:p w14:paraId="45DDCEB2" w14:textId="77777777" w:rsidR="001E268D" w:rsidRPr="001E268D" w:rsidRDefault="001E268D" w:rsidP="001E268D">
      <w:pPr>
        <w:rPr>
          <w:rFonts w:ascii="Georgia" w:eastAsia="Georgia" w:hAnsi="Georgia" w:cs="Georgia"/>
          <w:color w:val="000000" w:themeColor="text1"/>
          <w:sz w:val="21"/>
          <w:szCs w:val="21"/>
        </w:rPr>
      </w:pPr>
      <w:r w:rsidRPr="001E268D">
        <w:rPr>
          <w:rFonts w:ascii="Georgia" w:eastAsia="Georgia" w:hAnsi="Georgia" w:cs="Georgia"/>
          <w:color w:val="000000" w:themeColor="text1"/>
          <w:sz w:val="21"/>
          <w:szCs w:val="21"/>
        </w:rPr>
        <w:t>Celebrated young Finn Santtu-Matias Rouvali is our Principal Conductor. Santtu follows in the footsteps of great artists including Herbert von Karajan, Otto Klemperer and Riccardo Muti. His immediate predecessor Esa-Pekka Salonen is our Conductor Laureate, and Christoph von Dohnányi is our Honorary Conductor for Life. In 2023, Marin Alsop joined the Philharmonia family as Principal Guest Conductor.  </w:t>
      </w:r>
    </w:p>
    <w:p w14:paraId="694F5CCD" w14:textId="77777777" w:rsidR="001E268D" w:rsidRPr="001E268D" w:rsidRDefault="001E268D" w:rsidP="001E268D">
      <w:pPr>
        <w:rPr>
          <w:rFonts w:ascii="Georgia" w:eastAsia="Georgia" w:hAnsi="Georgia" w:cs="Georgia"/>
          <w:color w:val="000000" w:themeColor="text1"/>
          <w:sz w:val="21"/>
          <w:szCs w:val="21"/>
        </w:rPr>
      </w:pPr>
      <w:r w:rsidRPr="001E268D">
        <w:rPr>
          <w:rFonts w:ascii="Georgia" w:eastAsia="Georgia" w:hAnsi="Georgia" w:cs="Georgia"/>
          <w:color w:val="000000" w:themeColor="text1"/>
          <w:sz w:val="21"/>
          <w:szCs w:val="21"/>
        </w:rPr>
        <w:t>This inspirational artistic leadership is at the core of our work on the concert platform, which we then complement with a diverse range of titled artists which change season by season; in 2025/26 our Artist in Residence is dance company Thick and Tight.  Our Featured Artist is pianist Vikingur Olafsson. Together with the orchestra, these artists help us shape a programme of performances and projects of the highest quality and distinctiveness. </w:t>
      </w:r>
    </w:p>
    <w:p w14:paraId="24A81205" w14:textId="77777777" w:rsidR="001E268D" w:rsidRPr="001E268D" w:rsidRDefault="001E268D" w:rsidP="001E268D">
      <w:pPr>
        <w:rPr>
          <w:rFonts w:ascii="Georgia" w:eastAsia="Georgia" w:hAnsi="Georgia" w:cs="Georgia"/>
          <w:color w:val="000000" w:themeColor="text1"/>
          <w:sz w:val="21"/>
          <w:szCs w:val="21"/>
        </w:rPr>
      </w:pPr>
      <w:r w:rsidRPr="001E268D">
        <w:rPr>
          <w:rFonts w:ascii="Georgia" w:eastAsia="Georgia" w:hAnsi="Georgia" w:cs="Georgia"/>
          <w:color w:val="000000" w:themeColor="text1"/>
          <w:sz w:val="21"/>
          <w:szCs w:val="21"/>
        </w:rPr>
        <w:t> Organisational Overview </w:t>
      </w:r>
    </w:p>
    <w:p w14:paraId="5EC812B8" w14:textId="77777777" w:rsidR="001E268D" w:rsidRPr="001E268D" w:rsidRDefault="001E268D" w:rsidP="001E268D">
      <w:pPr>
        <w:rPr>
          <w:rFonts w:ascii="Georgia" w:eastAsia="Georgia" w:hAnsi="Georgia" w:cs="Georgia"/>
          <w:color w:val="000000" w:themeColor="text1"/>
          <w:sz w:val="21"/>
          <w:szCs w:val="21"/>
        </w:rPr>
      </w:pPr>
      <w:r w:rsidRPr="001E268D">
        <w:rPr>
          <w:rFonts w:ascii="Georgia" w:eastAsia="Georgia" w:hAnsi="Georgia" w:cs="Georgia"/>
          <w:color w:val="000000" w:themeColor="text1"/>
          <w:sz w:val="21"/>
          <w:szCs w:val="21"/>
        </w:rPr>
        <w:t xml:space="preserve">The Philharmonia is a registered charity and as one of the four London self-governing symphony orchestras comprises 80 musicians from 16 countries. The Board is led by Lord King of </w:t>
      </w:r>
      <w:proofErr w:type="spellStart"/>
      <w:r w:rsidRPr="001E268D">
        <w:rPr>
          <w:rFonts w:ascii="Georgia" w:eastAsia="Georgia" w:hAnsi="Georgia" w:cs="Georgia"/>
          <w:color w:val="000000" w:themeColor="text1"/>
          <w:sz w:val="21"/>
          <w:szCs w:val="21"/>
        </w:rPr>
        <w:t>Lothbury</w:t>
      </w:r>
      <w:proofErr w:type="spellEnd"/>
      <w:r w:rsidRPr="001E268D">
        <w:rPr>
          <w:rFonts w:ascii="Georgia" w:eastAsia="Georgia" w:hAnsi="Georgia" w:cs="Georgia"/>
          <w:color w:val="000000" w:themeColor="text1"/>
          <w:sz w:val="21"/>
          <w:szCs w:val="21"/>
        </w:rPr>
        <w:t xml:space="preserve"> and includes a strong player voice through members of the orchestral committee headed up by President James Buckle. The management team of 40 administrative and backstage staff is led by CEO Thorben Dittes and an Executive Team of six. </w:t>
      </w:r>
    </w:p>
    <w:p w14:paraId="3C8312EE" w14:textId="77777777" w:rsidR="001E268D" w:rsidRPr="001E268D" w:rsidRDefault="001E268D" w:rsidP="001E268D">
      <w:pPr>
        <w:rPr>
          <w:rFonts w:ascii="Georgia" w:eastAsia="Georgia" w:hAnsi="Georgia" w:cs="Georgia"/>
          <w:color w:val="000000" w:themeColor="text1"/>
          <w:sz w:val="21"/>
          <w:szCs w:val="21"/>
        </w:rPr>
      </w:pPr>
      <w:r w:rsidRPr="001E268D">
        <w:rPr>
          <w:rFonts w:ascii="Georgia" w:eastAsia="Georgia" w:hAnsi="Georgia" w:cs="Georgia"/>
          <w:color w:val="000000" w:themeColor="text1"/>
          <w:sz w:val="21"/>
          <w:szCs w:val="21"/>
        </w:rPr>
        <w:t>Our artistic home is the Southbank Centre in the heart of London, where we give around 35 performances a year. We also have residencies in Bedford, Leicester, Canterbury, and Basingstoke, encompassing longstanding Learning &amp; Engagement projects as well as regular concerts. Additionally, the orchestra is resident at Garsington Opera and the Three Choirs Festival. From our administrative base in Bankside, we create around 250 projects and performances annually and in 2023/24 around 160,000 experienced the Philharmonia sound live.  </w:t>
      </w:r>
    </w:p>
    <w:p w14:paraId="0B7A187E" w14:textId="77777777" w:rsidR="001E268D" w:rsidRPr="001E268D" w:rsidRDefault="001E268D" w:rsidP="001E268D">
      <w:pPr>
        <w:rPr>
          <w:rFonts w:ascii="Georgia" w:eastAsia="Georgia" w:hAnsi="Georgia" w:cs="Georgia"/>
          <w:color w:val="000000" w:themeColor="text1"/>
          <w:sz w:val="21"/>
          <w:szCs w:val="21"/>
        </w:rPr>
      </w:pPr>
      <w:r w:rsidRPr="001E268D">
        <w:rPr>
          <w:rFonts w:ascii="Georgia" w:eastAsia="Georgia" w:hAnsi="Georgia" w:cs="Georgia"/>
          <w:color w:val="000000" w:themeColor="text1"/>
          <w:sz w:val="21"/>
          <w:szCs w:val="21"/>
        </w:rPr>
        <w:t>From LPs to Virtual Reality, we have always been pioneers in using technology to bring our music to the widest possible audience. We have 1 million listeners each month on Spotify, over 500,000 social media followers, and a vibrant YouTube channel with annual viewing figures of almost 3 million. </w:t>
      </w:r>
    </w:p>
    <w:p w14:paraId="660A600E" w14:textId="77777777" w:rsidR="001E268D" w:rsidRPr="001E268D" w:rsidRDefault="001E268D" w:rsidP="001E268D">
      <w:pPr>
        <w:rPr>
          <w:rFonts w:ascii="Georgia" w:eastAsia="Georgia" w:hAnsi="Georgia" w:cs="Georgia"/>
          <w:color w:val="000000" w:themeColor="text1"/>
          <w:sz w:val="21"/>
          <w:szCs w:val="21"/>
        </w:rPr>
      </w:pPr>
      <w:r w:rsidRPr="001E268D">
        <w:rPr>
          <w:rFonts w:ascii="Georgia" w:eastAsia="Georgia" w:hAnsi="Georgia" w:cs="Georgia"/>
          <w:color w:val="000000" w:themeColor="text1"/>
          <w:sz w:val="21"/>
          <w:szCs w:val="21"/>
        </w:rPr>
        <w:t> The future  </w:t>
      </w:r>
    </w:p>
    <w:p w14:paraId="3713E176" w14:textId="77777777" w:rsidR="001E268D" w:rsidRPr="001E268D" w:rsidRDefault="001E268D" w:rsidP="001E268D">
      <w:pPr>
        <w:rPr>
          <w:rFonts w:ascii="Georgia" w:eastAsia="Georgia" w:hAnsi="Georgia" w:cs="Georgia"/>
          <w:color w:val="000000" w:themeColor="text1"/>
          <w:sz w:val="21"/>
          <w:szCs w:val="21"/>
        </w:rPr>
      </w:pPr>
      <w:r w:rsidRPr="001E268D">
        <w:rPr>
          <w:rFonts w:ascii="Georgia" w:eastAsia="Georgia" w:hAnsi="Georgia" w:cs="Georgia"/>
          <w:color w:val="000000" w:themeColor="text1"/>
          <w:sz w:val="21"/>
          <w:szCs w:val="21"/>
        </w:rPr>
        <w:t xml:space="preserve">Following the challenges of the Covid pandemic and a change in executive leadership the organisation has undertaken an extensive mission-vision-values exercise, involving musicians, staff, Board and external stakeholders.  The resulting forward direction </w:t>
      </w:r>
      <w:proofErr w:type="gramStart"/>
      <w:r w:rsidRPr="001E268D">
        <w:rPr>
          <w:rFonts w:ascii="Georgia" w:eastAsia="Georgia" w:hAnsi="Georgia" w:cs="Georgia"/>
          <w:color w:val="000000" w:themeColor="text1"/>
          <w:sz w:val="21"/>
          <w:szCs w:val="21"/>
        </w:rPr>
        <w:t>connect</w:t>
      </w:r>
      <w:proofErr w:type="gramEnd"/>
      <w:r w:rsidRPr="001E268D">
        <w:rPr>
          <w:rFonts w:ascii="Georgia" w:eastAsia="Georgia" w:hAnsi="Georgia" w:cs="Georgia"/>
          <w:color w:val="000000" w:themeColor="text1"/>
          <w:sz w:val="21"/>
          <w:szCs w:val="21"/>
        </w:rPr>
        <w:t xml:space="preserve"> its illustrious musical history and artistic DNA of international excellence, with a firm focus on innovation and the future of the orchestral experience for both audiences and musicians. </w:t>
      </w:r>
    </w:p>
    <w:p w14:paraId="10BD46AF" w14:textId="77777777" w:rsidR="001E268D" w:rsidRPr="001E268D" w:rsidRDefault="001E268D" w:rsidP="001E268D">
      <w:pPr>
        <w:rPr>
          <w:rFonts w:ascii="Georgia" w:eastAsia="Georgia" w:hAnsi="Georgia" w:cs="Georgia"/>
          <w:color w:val="000000" w:themeColor="text1"/>
          <w:sz w:val="21"/>
          <w:szCs w:val="21"/>
        </w:rPr>
      </w:pPr>
      <w:r w:rsidRPr="001E268D">
        <w:rPr>
          <w:rFonts w:ascii="Georgia" w:eastAsia="Georgia" w:hAnsi="Georgia" w:cs="Georgia"/>
          <w:color w:val="000000" w:themeColor="text1"/>
          <w:sz w:val="21"/>
          <w:szCs w:val="21"/>
        </w:rPr>
        <w:t xml:space="preserve">The next steps will be to create the detailed strategies, operational models and standout defining artistic projects which enable us to move towards our vision of the future of a thriving, equitable society with orchestral music at the heart of cultural life, where musicians are celebrated for the </w:t>
      </w:r>
      <w:proofErr w:type="gramStart"/>
      <w:r w:rsidRPr="001E268D">
        <w:rPr>
          <w:rFonts w:ascii="Georgia" w:eastAsia="Georgia" w:hAnsi="Georgia" w:cs="Georgia"/>
          <w:color w:val="000000" w:themeColor="text1"/>
          <w:sz w:val="21"/>
          <w:szCs w:val="21"/>
        </w:rPr>
        <w:t>work</w:t>
      </w:r>
      <w:proofErr w:type="gramEnd"/>
      <w:r w:rsidRPr="001E268D">
        <w:rPr>
          <w:rFonts w:ascii="Georgia" w:eastAsia="Georgia" w:hAnsi="Georgia" w:cs="Georgia"/>
          <w:color w:val="000000" w:themeColor="text1"/>
          <w:sz w:val="21"/>
          <w:szCs w:val="21"/>
        </w:rPr>
        <w:t xml:space="preserve"> they do to make the world a better place.  </w:t>
      </w:r>
    </w:p>
    <w:p w14:paraId="484D60BF" w14:textId="77777777" w:rsidR="001E268D" w:rsidRPr="001E268D" w:rsidRDefault="001E268D" w:rsidP="001E268D">
      <w:pPr>
        <w:rPr>
          <w:rFonts w:ascii="Georgia" w:eastAsia="Georgia" w:hAnsi="Georgia" w:cs="Georgia"/>
          <w:color w:val="000000" w:themeColor="text1"/>
          <w:sz w:val="21"/>
          <w:szCs w:val="21"/>
        </w:rPr>
      </w:pPr>
      <w:r w:rsidRPr="001E268D">
        <w:rPr>
          <w:rFonts w:ascii="Georgia" w:eastAsia="Georgia" w:hAnsi="Georgia" w:cs="Georgia"/>
          <w:color w:val="000000" w:themeColor="text1"/>
          <w:sz w:val="21"/>
          <w:szCs w:val="21"/>
        </w:rPr>
        <w:t>Could you be part of that future?  </w:t>
      </w:r>
    </w:p>
    <w:p w14:paraId="6740867F" w14:textId="77777777" w:rsidR="004414B2" w:rsidRDefault="004414B2" w:rsidP="00BD4173">
      <w:pPr>
        <w:rPr>
          <w:rFonts w:ascii="Georgia" w:eastAsia="Georgia" w:hAnsi="Georgia" w:cs="Georgia"/>
          <w:color w:val="000000" w:themeColor="text1"/>
          <w:sz w:val="21"/>
          <w:szCs w:val="21"/>
        </w:rPr>
      </w:pPr>
    </w:p>
    <w:p w14:paraId="091E5EFC" w14:textId="77777777" w:rsidR="001E268D" w:rsidRDefault="001E268D" w:rsidP="00BD4173">
      <w:pPr>
        <w:rPr>
          <w:rFonts w:ascii="Georgia" w:eastAsia="Georgia" w:hAnsi="Georgia" w:cs="Georgia"/>
          <w:color w:val="000000" w:themeColor="text1"/>
          <w:sz w:val="21"/>
          <w:szCs w:val="21"/>
        </w:rPr>
      </w:pPr>
    </w:p>
    <w:p w14:paraId="3BA33012" w14:textId="77777777" w:rsidR="00AD5704" w:rsidRDefault="00AD5704" w:rsidP="00BD4173">
      <w:pPr>
        <w:rPr>
          <w:rFonts w:ascii="Georgia" w:eastAsia="Georgia" w:hAnsi="Georgia" w:cs="Georgia"/>
          <w:color w:val="000000" w:themeColor="text1"/>
          <w:sz w:val="21"/>
          <w:szCs w:val="21"/>
        </w:rPr>
      </w:pPr>
    </w:p>
    <w:p w14:paraId="0CDAC29C" w14:textId="759DA3D6" w:rsidR="00BD4173" w:rsidRPr="00E91412" w:rsidRDefault="00BD4173" w:rsidP="00BD4173">
      <w:pPr>
        <w:rPr>
          <w:rFonts w:ascii="Arial" w:eastAsia="Georgia" w:hAnsi="Arial" w:cs="Arial"/>
          <w:color w:val="000000" w:themeColor="text1"/>
          <w:sz w:val="21"/>
          <w:szCs w:val="21"/>
        </w:rPr>
      </w:pPr>
      <w:r w:rsidRPr="00E91412">
        <w:rPr>
          <w:rFonts w:ascii="Arial" w:hAnsi="Arial" w:cs="Arial"/>
          <w:b/>
          <w:bCs/>
          <w:sz w:val="20"/>
          <w:szCs w:val="20"/>
        </w:rPr>
        <w:lastRenderedPageBreak/>
        <w:t>Job Title</w:t>
      </w:r>
    </w:p>
    <w:p w14:paraId="3F6897E3" w14:textId="3B311859" w:rsidR="00BD4173" w:rsidRPr="00AD5704" w:rsidRDefault="0013549B" w:rsidP="00BD4173">
      <w:pPr>
        <w:rPr>
          <w:rFonts w:ascii="Georgia" w:hAnsi="Georgia" w:cs="Segoe UI"/>
          <w:sz w:val="21"/>
          <w:szCs w:val="21"/>
        </w:rPr>
      </w:pPr>
      <w:r>
        <w:rPr>
          <w:rFonts w:ascii="Georgia" w:hAnsi="Georgia" w:cs="Segoe UI"/>
          <w:sz w:val="21"/>
          <w:szCs w:val="21"/>
        </w:rPr>
        <w:t>Digital Media Editor and Coordinator</w:t>
      </w:r>
    </w:p>
    <w:p w14:paraId="2A97C8AA" w14:textId="77777777" w:rsidR="00BD4173" w:rsidRPr="00E91412" w:rsidRDefault="00BD4173" w:rsidP="00BD4173">
      <w:pPr>
        <w:rPr>
          <w:rFonts w:ascii="Arial" w:hAnsi="Arial" w:cs="Arial"/>
          <w:b/>
          <w:bCs/>
          <w:sz w:val="20"/>
          <w:szCs w:val="20"/>
        </w:rPr>
      </w:pPr>
      <w:r w:rsidRPr="00E91412">
        <w:rPr>
          <w:rFonts w:ascii="Arial" w:hAnsi="Arial" w:cs="Arial"/>
          <w:b/>
          <w:bCs/>
          <w:sz w:val="20"/>
          <w:szCs w:val="20"/>
        </w:rPr>
        <w:t>Position Summary</w:t>
      </w:r>
    </w:p>
    <w:p w14:paraId="009D44EF" w14:textId="77777777" w:rsidR="00BC0FAE" w:rsidRPr="00BC0FAE" w:rsidRDefault="00BC0FAE" w:rsidP="00BC0FAE">
      <w:pPr>
        <w:rPr>
          <w:rFonts w:ascii="Georgia" w:hAnsi="Georgia" w:cs="Segoe UI"/>
          <w:sz w:val="21"/>
          <w:szCs w:val="21"/>
        </w:rPr>
      </w:pPr>
      <w:r w:rsidRPr="00BC0FAE">
        <w:rPr>
          <w:rFonts w:ascii="Georgia" w:hAnsi="Georgia" w:cs="Segoe UI"/>
          <w:sz w:val="21"/>
          <w:szCs w:val="21"/>
        </w:rPr>
        <w:t>The Philharmonia Orchestra is seeking a skilled and versatile Digital Media Editor and Coordinator to join its Marketing and Communications team. The ideal candidate will have at least two years’ experience in a similar role, strong editorial skills, and confidence using key digital media creation platforms.</w:t>
      </w:r>
    </w:p>
    <w:p w14:paraId="5469764B" w14:textId="72E43710" w:rsidR="00BC0FAE" w:rsidRPr="00BC0FAE" w:rsidRDefault="00BC0FAE" w:rsidP="00BC0FAE">
      <w:pPr>
        <w:rPr>
          <w:rFonts w:ascii="Georgia" w:hAnsi="Georgia" w:cs="Segoe UI"/>
          <w:sz w:val="21"/>
          <w:szCs w:val="21"/>
        </w:rPr>
      </w:pPr>
      <w:r w:rsidRPr="00BC0FAE">
        <w:rPr>
          <w:rFonts w:ascii="Georgia" w:hAnsi="Georgia" w:cs="Segoe UI"/>
          <w:sz w:val="21"/>
          <w:szCs w:val="21"/>
        </w:rPr>
        <w:t xml:space="preserve">This new role will play a key part in the orchestra’s digital-first strategy, supporting the creation, editing, and distribution of engaging content across web, social media, and other digital channels. Working closely with the </w:t>
      </w:r>
      <w:proofErr w:type="gramStart"/>
      <w:r w:rsidRPr="00BC0FAE">
        <w:rPr>
          <w:rFonts w:ascii="Georgia" w:hAnsi="Georgia" w:cs="Segoe UI"/>
          <w:sz w:val="21"/>
          <w:szCs w:val="21"/>
        </w:rPr>
        <w:t>Social Media</w:t>
      </w:r>
      <w:proofErr w:type="gramEnd"/>
      <w:r w:rsidRPr="00BC0FAE">
        <w:rPr>
          <w:rFonts w:ascii="Georgia" w:hAnsi="Georgia" w:cs="Segoe UI"/>
          <w:sz w:val="21"/>
          <w:szCs w:val="21"/>
        </w:rPr>
        <w:t xml:space="preserve"> &amp; Content Manager and Senior Producer, the postholder will help bring the Philharmonia’s concerts and activities to audiences worldwide. Focused on short form, social-first content, this role </w:t>
      </w:r>
      <w:r w:rsidR="001E268D">
        <w:rPr>
          <w:rFonts w:ascii="Georgia" w:hAnsi="Georgia" w:cs="Segoe UI"/>
          <w:sz w:val="21"/>
          <w:szCs w:val="21"/>
        </w:rPr>
        <w:t xml:space="preserve">requires someone with </w:t>
      </w:r>
      <w:r w:rsidRPr="00BC0FAE">
        <w:rPr>
          <w:rFonts w:ascii="Georgia" w:hAnsi="Georgia" w:cs="Segoe UI"/>
          <w:sz w:val="21"/>
          <w:szCs w:val="21"/>
        </w:rPr>
        <w:t>technical proficiency, excellent organisation and a flexible approach to content capture.</w:t>
      </w:r>
    </w:p>
    <w:p w14:paraId="019CF80C" w14:textId="17D1C56D" w:rsidR="00BC0FAE" w:rsidRPr="00BC0FAE" w:rsidRDefault="00BC0FAE" w:rsidP="00BC0FAE">
      <w:pPr>
        <w:rPr>
          <w:rFonts w:ascii="Georgia" w:hAnsi="Georgia" w:cs="Segoe UI"/>
          <w:sz w:val="21"/>
          <w:szCs w:val="21"/>
        </w:rPr>
      </w:pPr>
      <w:r w:rsidRPr="00BC0FAE">
        <w:rPr>
          <w:rFonts w:ascii="Georgia" w:hAnsi="Georgia" w:cs="Segoe UI"/>
          <w:sz w:val="21"/>
          <w:szCs w:val="21"/>
        </w:rPr>
        <w:t>Although based at Head Office, the role involves frequent time out of the office with the Orchestra</w:t>
      </w:r>
      <w:r>
        <w:rPr>
          <w:rFonts w:ascii="Georgia" w:hAnsi="Georgia" w:cs="Segoe UI"/>
          <w:sz w:val="21"/>
          <w:szCs w:val="21"/>
        </w:rPr>
        <w:t xml:space="preserve"> – w</w:t>
      </w:r>
      <w:r w:rsidRPr="00BC0FAE">
        <w:rPr>
          <w:rFonts w:ascii="Georgia" w:hAnsi="Georgia" w:cs="Segoe UI"/>
          <w:sz w:val="21"/>
          <w:szCs w:val="21"/>
        </w:rPr>
        <w:t>hether in rehearsals, at concert venues, or on tour. No two weeks will be the same.</w:t>
      </w:r>
    </w:p>
    <w:p w14:paraId="60586CB3" w14:textId="461BFAE0" w:rsidR="00BD4173" w:rsidRPr="00E91412" w:rsidRDefault="00BD4173" w:rsidP="00BD4173">
      <w:pPr>
        <w:rPr>
          <w:rFonts w:ascii="Arial" w:hAnsi="Arial" w:cs="Arial"/>
          <w:b/>
          <w:bCs/>
          <w:sz w:val="20"/>
          <w:szCs w:val="20"/>
        </w:rPr>
      </w:pPr>
      <w:r w:rsidRPr="00E91412">
        <w:rPr>
          <w:rFonts w:ascii="Arial" w:hAnsi="Arial" w:cs="Arial"/>
          <w:b/>
          <w:bCs/>
          <w:sz w:val="20"/>
          <w:szCs w:val="20"/>
        </w:rPr>
        <w:t>Key Responsibilities</w:t>
      </w:r>
    </w:p>
    <w:p w14:paraId="04172041" w14:textId="08E91FF0" w:rsidR="52587E94" w:rsidRPr="001E6C6D" w:rsidRDefault="00BC0FAE" w:rsidP="6B65FC26">
      <w:pPr>
        <w:rPr>
          <w:rFonts w:ascii="Georgia" w:eastAsia="Segoe UI" w:hAnsi="Georgia" w:cs="Arial"/>
          <w:color w:val="000000" w:themeColor="text1"/>
          <w:sz w:val="21"/>
          <w:szCs w:val="21"/>
        </w:rPr>
      </w:pPr>
      <w:r>
        <w:rPr>
          <w:rFonts w:ascii="Georgia" w:eastAsia="Segoe UI" w:hAnsi="Georgia" w:cs="Arial"/>
          <w:i/>
          <w:iCs/>
          <w:color w:val="000000" w:themeColor="text1"/>
          <w:sz w:val="21"/>
          <w:szCs w:val="21"/>
        </w:rPr>
        <w:t xml:space="preserve">Planning and implementation: </w:t>
      </w:r>
    </w:p>
    <w:p w14:paraId="37AABC86" w14:textId="727AE259" w:rsidR="00BA08DF" w:rsidRPr="00BA08DF" w:rsidRDefault="00BA08DF" w:rsidP="00D545AD">
      <w:pPr>
        <w:pStyle w:val="ListParagraph"/>
        <w:numPr>
          <w:ilvl w:val="0"/>
          <w:numId w:val="21"/>
        </w:numPr>
        <w:spacing w:line="278" w:lineRule="auto"/>
        <w:ind w:left="1077" w:hanging="357"/>
        <w:rPr>
          <w:rFonts w:ascii="Georgia" w:hAnsi="Georgia"/>
          <w:sz w:val="21"/>
          <w:szCs w:val="21"/>
        </w:rPr>
      </w:pPr>
      <w:r w:rsidRPr="00BA08DF">
        <w:rPr>
          <w:rFonts w:ascii="Georgia" w:hAnsi="Georgia"/>
          <w:sz w:val="21"/>
          <w:szCs w:val="21"/>
        </w:rPr>
        <w:t>Work with the Social Media &amp; Content Manager and Senior Producer to plan and deliver the Philharmonia’s short- and long-form digital content in line with marketing and organisational priorities</w:t>
      </w:r>
    </w:p>
    <w:p w14:paraId="2C0F2F95" w14:textId="6F4A57F5" w:rsidR="00BA08DF" w:rsidRDefault="00BA08DF" w:rsidP="00D545AD">
      <w:pPr>
        <w:pStyle w:val="ListParagraph"/>
        <w:numPr>
          <w:ilvl w:val="0"/>
          <w:numId w:val="21"/>
        </w:numPr>
        <w:spacing w:line="278" w:lineRule="auto"/>
        <w:ind w:left="1077" w:hanging="357"/>
        <w:rPr>
          <w:rFonts w:ascii="Georgia" w:hAnsi="Georgia"/>
          <w:sz w:val="21"/>
          <w:szCs w:val="21"/>
        </w:rPr>
      </w:pPr>
      <w:r w:rsidRPr="00BA08DF">
        <w:rPr>
          <w:rFonts w:ascii="Georgia" w:hAnsi="Georgia"/>
          <w:sz w:val="21"/>
          <w:szCs w:val="21"/>
        </w:rPr>
        <w:t>Contribute to the orchestra’s digital-first marketing strategy by identifying opportunities for new and engaging content across platforms such as YouTube, Instagram, and TikTok</w:t>
      </w:r>
    </w:p>
    <w:p w14:paraId="3597CDF8" w14:textId="77777777" w:rsidR="00D545AD" w:rsidRPr="00211687" w:rsidRDefault="00D545AD" w:rsidP="00D545AD">
      <w:pPr>
        <w:pStyle w:val="ListParagraph"/>
        <w:numPr>
          <w:ilvl w:val="0"/>
          <w:numId w:val="21"/>
        </w:numPr>
        <w:spacing w:line="278" w:lineRule="auto"/>
        <w:ind w:left="1077" w:hanging="357"/>
        <w:rPr>
          <w:rFonts w:ascii="Georgia" w:hAnsi="Georgia"/>
          <w:sz w:val="21"/>
          <w:szCs w:val="21"/>
        </w:rPr>
      </w:pPr>
      <w:r w:rsidRPr="00211687">
        <w:rPr>
          <w:rFonts w:ascii="Georgia" w:hAnsi="Georgia"/>
          <w:sz w:val="21"/>
          <w:szCs w:val="21"/>
        </w:rPr>
        <w:t>Take ownership of specific projects and tasks, ensuring deadlines are met and communication is clear and proactive</w:t>
      </w:r>
    </w:p>
    <w:p w14:paraId="5DA124DE" w14:textId="121D33F0" w:rsidR="00BA08DF" w:rsidRPr="00BA08DF" w:rsidRDefault="00BA08DF" w:rsidP="00D545AD">
      <w:pPr>
        <w:pStyle w:val="ListParagraph"/>
        <w:numPr>
          <w:ilvl w:val="0"/>
          <w:numId w:val="21"/>
        </w:numPr>
        <w:spacing w:line="278" w:lineRule="auto"/>
        <w:ind w:left="1077" w:hanging="357"/>
        <w:rPr>
          <w:rFonts w:ascii="Georgia" w:hAnsi="Georgia"/>
          <w:sz w:val="21"/>
          <w:szCs w:val="21"/>
        </w:rPr>
      </w:pPr>
      <w:r w:rsidRPr="00BA08DF">
        <w:rPr>
          <w:rFonts w:ascii="Georgia" w:hAnsi="Georgia"/>
          <w:sz w:val="21"/>
          <w:szCs w:val="21"/>
        </w:rPr>
        <w:t>Ensure that all content produced reflects Philharmonia’s visual identity, brand tone, and artistic standards, maintaining consistency across digital and print communications</w:t>
      </w:r>
    </w:p>
    <w:p w14:paraId="0A104C44" w14:textId="055E4141" w:rsidR="00BA08DF" w:rsidRPr="00BA08DF" w:rsidRDefault="00BA08DF" w:rsidP="00D545AD">
      <w:pPr>
        <w:pStyle w:val="ListParagraph"/>
        <w:numPr>
          <w:ilvl w:val="0"/>
          <w:numId w:val="21"/>
        </w:numPr>
        <w:spacing w:line="278" w:lineRule="auto"/>
        <w:ind w:left="1077" w:hanging="357"/>
        <w:rPr>
          <w:rFonts w:ascii="Georgia" w:hAnsi="Georgia"/>
          <w:sz w:val="21"/>
          <w:szCs w:val="21"/>
        </w:rPr>
      </w:pPr>
      <w:r w:rsidRPr="00BA08DF">
        <w:rPr>
          <w:rFonts w:ascii="Georgia" w:hAnsi="Georgia"/>
          <w:sz w:val="21"/>
          <w:szCs w:val="21"/>
        </w:rPr>
        <w:t>Support the effective use of data and analytics to inform decisions about content performance, reach, and audience engagement</w:t>
      </w:r>
    </w:p>
    <w:p w14:paraId="2C9C05B0" w14:textId="0BF9FD89" w:rsidR="00BB6579" w:rsidRPr="00BA08DF" w:rsidRDefault="00BA08DF" w:rsidP="00D545AD">
      <w:pPr>
        <w:pStyle w:val="ListParagraph"/>
        <w:numPr>
          <w:ilvl w:val="0"/>
          <w:numId w:val="21"/>
        </w:numPr>
        <w:spacing w:line="278" w:lineRule="auto"/>
        <w:ind w:left="1077" w:hanging="357"/>
        <w:rPr>
          <w:rFonts w:ascii="Georgia" w:hAnsi="Georgia"/>
          <w:sz w:val="21"/>
          <w:szCs w:val="21"/>
        </w:rPr>
      </w:pPr>
      <w:r w:rsidRPr="00BA08DF">
        <w:rPr>
          <w:rFonts w:ascii="Georgia" w:hAnsi="Georgia"/>
          <w:sz w:val="21"/>
          <w:szCs w:val="21"/>
        </w:rPr>
        <w:t>Keep abreast of developments in digital media production, editing software, and social trends, sharing insights and proposing improvements to processes and outputs</w:t>
      </w:r>
    </w:p>
    <w:p w14:paraId="4ABE4D0D" w14:textId="09023011" w:rsidR="52587E94" w:rsidRPr="001E6C6D" w:rsidRDefault="00BC0FAE" w:rsidP="6B65FC26">
      <w:pPr>
        <w:rPr>
          <w:rFonts w:ascii="Georgia" w:eastAsia="Segoe UI" w:hAnsi="Georgia" w:cs="Segoe UI"/>
          <w:color w:val="000000" w:themeColor="text1"/>
          <w:sz w:val="21"/>
          <w:szCs w:val="21"/>
          <w:lang w:val="en-US"/>
        </w:rPr>
      </w:pPr>
      <w:r>
        <w:rPr>
          <w:rFonts w:ascii="Georgia" w:eastAsia="Segoe UI" w:hAnsi="Georgia" w:cs="Segoe UI"/>
          <w:i/>
          <w:iCs/>
          <w:color w:val="000000" w:themeColor="text1"/>
          <w:sz w:val="21"/>
          <w:szCs w:val="21"/>
        </w:rPr>
        <w:t>Key tasks:</w:t>
      </w:r>
    </w:p>
    <w:p w14:paraId="04D902DD" w14:textId="4488D87E" w:rsidR="00CB27AB" w:rsidRPr="00CB27AB" w:rsidRDefault="00CB27AB" w:rsidP="00D545AD">
      <w:pPr>
        <w:pStyle w:val="ListParagraph"/>
        <w:numPr>
          <w:ilvl w:val="0"/>
          <w:numId w:val="21"/>
        </w:numPr>
        <w:spacing w:line="278" w:lineRule="auto"/>
        <w:ind w:left="1077" w:hanging="357"/>
        <w:rPr>
          <w:rFonts w:ascii="Georgia" w:hAnsi="Georgia"/>
          <w:sz w:val="21"/>
          <w:szCs w:val="21"/>
        </w:rPr>
      </w:pPr>
      <w:r w:rsidRPr="00CB27AB">
        <w:rPr>
          <w:rFonts w:ascii="Georgia" w:hAnsi="Georgia"/>
          <w:sz w:val="21"/>
          <w:szCs w:val="21"/>
        </w:rPr>
        <w:t>Edit video, audio, and imagery for web, social, and internal use, ensuring material is produced to a high standard and delivered to agreed timelines</w:t>
      </w:r>
    </w:p>
    <w:p w14:paraId="144F9A3A" w14:textId="65867019" w:rsidR="00CB27AB" w:rsidRPr="00CB27AB" w:rsidRDefault="00CB27AB" w:rsidP="00D545AD">
      <w:pPr>
        <w:pStyle w:val="ListParagraph"/>
        <w:numPr>
          <w:ilvl w:val="0"/>
          <w:numId w:val="21"/>
        </w:numPr>
        <w:spacing w:line="278" w:lineRule="auto"/>
        <w:ind w:left="1077" w:hanging="357"/>
        <w:rPr>
          <w:rFonts w:ascii="Georgia" w:hAnsi="Georgia"/>
          <w:sz w:val="21"/>
          <w:szCs w:val="21"/>
        </w:rPr>
      </w:pPr>
      <w:r w:rsidRPr="00CB27AB">
        <w:rPr>
          <w:rFonts w:ascii="Georgia" w:hAnsi="Georgia"/>
          <w:sz w:val="21"/>
          <w:szCs w:val="21"/>
        </w:rPr>
        <w:t>Assist with content capture at rehearsals, performances, and events, undertaking filming and on-site editing to enable timely release of digital content</w:t>
      </w:r>
    </w:p>
    <w:p w14:paraId="3B0B14E1" w14:textId="193A66E9" w:rsidR="00CB27AB" w:rsidRDefault="00CB27AB" w:rsidP="00D545AD">
      <w:pPr>
        <w:pStyle w:val="ListParagraph"/>
        <w:numPr>
          <w:ilvl w:val="0"/>
          <w:numId w:val="21"/>
        </w:numPr>
        <w:spacing w:line="278" w:lineRule="auto"/>
        <w:ind w:left="1077" w:hanging="357"/>
        <w:rPr>
          <w:rFonts w:ascii="Georgia" w:hAnsi="Georgia"/>
          <w:sz w:val="21"/>
          <w:szCs w:val="21"/>
        </w:rPr>
      </w:pPr>
      <w:r w:rsidRPr="00CB27AB">
        <w:rPr>
          <w:rFonts w:ascii="Georgia" w:hAnsi="Georgia"/>
          <w:sz w:val="21"/>
          <w:szCs w:val="21"/>
        </w:rPr>
        <w:t>Create motion graphics, captions, and short-form edits tailored for specific social media platforms to maximise engagement and visibility</w:t>
      </w:r>
    </w:p>
    <w:p w14:paraId="4278FCA9" w14:textId="6D896915" w:rsidR="00ED0FE9" w:rsidRPr="00CB27AB" w:rsidRDefault="00ED0FE9" w:rsidP="00D545AD">
      <w:pPr>
        <w:pStyle w:val="ListParagraph"/>
        <w:numPr>
          <w:ilvl w:val="0"/>
          <w:numId w:val="21"/>
        </w:numPr>
        <w:spacing w:line="278" w:lineRule="auto"/>
        <w:ind w:left="1077" w:hanging="357"/>
        <w:rPr>
          <w:rFonts w:ascii="Georgia" w:hAnsi="Georgia"/>
          <w:sz w:val="21"/>
          <w:szCs w:val="21"/>
        </w:rPr>
      </w:pPr>
      <w:r>
        <w:rPr>
          <w:rFonts w:ascii="Georgia" w:hAnsi="Georgia"/>
          <w:sz w:val="21"/>
          <w:szCs w:val="21"/>
        </w:rPr>
        <w:t>Some ad hoc d</w:t>
      </w:r>
      <w:r w:rsidRPr="00ED0FE9">
        <w:rPr>
          <w:rFonts w:ascii="Georgia" w:hAnsi="Georgia"/>
          <w:sz w:val="21"/>
          <w:szCs w:val="21"/>
        </w:rPr>
        <w:t>esign for print and physical products</w:t>
      </w:r>
      <w:r w:rsidR="00A32D79">
        <w:rPr>
          <w:rFonts w:ascii="Georgia" w:hAnsi="Georgia"/>
          <w:sz w:val="21"/>
          <w:szCs w:val="21"/>
        </w:rPr>
        <w:t xml:space="preserve"> (i.e. Philharmonia Records, Shopify products, donation boxes etc.)</w:t>
      </w:r>
    </w:p>
    <w:p w14:paraId="332CC58B" w14:textId="708ABAF4" w:rsidR="00CB27AB" w:rsidRDefault="00CB27AB" w:rsidP="00D545AD">
      <w:pPr>
        <w:pStyle w:val="ListParagraph"/>
        <w:numPr>
          <w:ilvl w:val="0"/>
          <w:numId w:val="21"/>
        </w:numPr>
        <w:spacing w:line="278" w:lineRule="auto"/>
        <w:ind w:left="1077" w:hanging="357"/>
        <w:rPr>
          <w:rFonts w:ascii="Georgia" w:hAnsi="Georgia"/>
          <w:sz w:val="21"/>
          <w:szCs w:val="21"/>
        </w:rPr>
      </w:pPr>
      <w:r w:rsidRPr="00CB27AB">
        <w:rPr>
          <w:rFonts w:ascii="Georgia" w:hAnsi="Georgia"/>
          <w:sz w:val="21"/>
          <w:szCs w:val="21"/>
        </w:rPr>
        <w:t>Provide light-touch coordination of content schedules and workflows between editors, producers, and departments to ensure smooth delivery and efficient handover of materials</w:t>
      </w:r>
    </w:p>
    <w:p w14:paraId="709E803B" w14:textId="77777777" w:rsidR="00601DF6" w:rsidRPr="00CB27AB" w:rsidRDefault="00601DF6" w:rsidP="00601DF6">
      <w:pPr>
        <w:pStyle w:val="ListParagraph"/>
        <w:numPr>
          <w:ilvl w:val="0"/>
          <w:numId w:val="21"/>
        </w:numPr>
        <w:spacing w:line="278" w:lineRule="auto"/>
        <w:ind w:left="1077" w:hanging="357"/>
        <w:rPr>
          <w:rFonts w:ascii="Georgia" w:hAnsi="Georgia"/>
          <w:sz w:val="21"/>
          <w:szCs w:val="21"/>
        </w:rPr>
      </w:pPr>
      <w:r>
        <w:rPr>
          <w:rFonts w:ascii="Georgia" w:hAnsi="Georgia"/>
          <w:sz w:val="21"/>
          <w:szCs w:val="21"/>
        </w:rPr>
        <w:t xml:space="preserve">Support with the management and </w:t>
      </w:r>
      <w:r w:rsidRPr="00CB27AB">
        <w:rPr>
          <w:rFonts w:ascii="Georgia" w:hAnsi="Georgia"/>
          <w:sz w:val="21"/>
          <w:szCs w:val="21"/>
        </w:rPr>
        <w:t>organisation</w:t>
      </w:r>
      <w:r>
        <w:rPr>
          <w:rFonts w:ascii="Georgia" w:hAnsi="Georgia"/>
          <w:sz w:val="21"/>
          <w:szCs w:val="21"/>
        </w:rPr>
        <w:t xml:space="preserve"> of </w:t>
      </w:r>
      <w:r w:rsidRPr="00CB27AB">
        <w:rPr>
          <w:rFonts w:ascii="Georgia" w:hAnsi="Georgia"/>
          <w:sz w:val="21"/>
          <w:szCs w:val="21"/>
        </w:rPr>
        <w:t>media assets using the Philharmonia’s content management and digital asset management systems, applying consistent metadata and archiving standards</w:t>
      </w:r>
    </w:p>
    <w:p w14:paraId="748ABC9F" w14:textId="15331954" w:rsidR="00757BE7" w:rsidRPr="00CB27AB" w:rsidRDefault="00CB27AB" w:rsidP="00D545AD">
      <w:pPr>
        <w:pStyle w:val="ListParagraph"/>
        <w:numPr>
          <w:ilvl w:val="0"/>
          <w:numId w:val="21"/>
        </w:numPr>
        <w:spacing w:line="278" w:lineRule="auto"/>
        <w:ind w:left="1077" w:hanging="357"/>
        <w:rPr>
          <w:rFonts w:ascii="Georgia" w:hAnsi="Georgia"/>
          <w:sz w:val="21"/>
          <w:szCs w:val="21"/>
        </w:rPr>
      </w:pPr>
      <w:r w:rsidRPr="00CB27AB">
        <w:rPr>
          <w:rFonts w:ascii="Georgia" w:hAnsi="Georgia"/>
          <w:sz w:val="21"/>
          <w:szCs w:val="21"/>
        </w:rPr>
        <w:t>Support cross-departmental campaigns and contribute to the planning and delivery of wider marketing and communications projects</w:t>
      </w:r>
    </w:p>
    <w:p w14:paraId="66AE340B" w14:textId="564550B6" w:rsidR="52587E94" w:rsidRPr="001E6C6D" w:rsidRDefault="00D545AD" w:rsidP="6B65FC26">
      <w:pPr>
        <w:rPr>
          <w:rFonts w:ascii="Georgia" w:eastAsia="Segoe UI" w:hAnsi="Georgia" w:cs="Segoe UI"/>
          <w:color w:val="000000" w:themeColor="text1"/>
          <w:sz w:val="21"/>
          <w:szCs w:val="21"/>
          <w:lang w:val="en-US"/>
        </w:rPr>
      </w:pPr>
      <w:r>
        <w:rPr>
          <w:rFonts w:ascii="Georgia" w:eastAsia="Segoe UI" w:hAnsi="Georgia" w:cs="Segoe UI"/>
          <w:i/>
          <w:iCs/>
          <w:color w:val="000000" w:themeColor="text1"/>
          <w:sz w:val="21"/>
          <w:szCs w:val="21"/>
        </w:rPr>
        <w:lastRenderedPageBreak/>
        <w:t>Collaboration:</w:t>
      </w:r>
    </w:p>
    <w:p w14:paraId="45858813" w14:textId="3CACC779" w:rsidR="00211687" w:rsidRPr="00211687" w:rsidRDefault="00211687" w:rsidP="00D545AD">
      <w:pPr>
        <w:pStyle w:val="ListParagraph"/>
        <w:numPr>
          <w:ilvl w:val="0"/>
          <w:numId w:val="21"/>
        </w:numPr>
        <w:spacing w:line="278" w:lineRule="auto"/>
        <w:ind w:left="1077" w:hanging="357"/>
        <w:rPr>
          <w:rFonts w:ascii="Georgia" w:hAnsi="Georgia"/>
          <w:sz w:val="21"/>
          <w:szCs w:val="21"/>
        </w:rPr>
      </w:pPr>
      <w:r w:rsidRPr="00211687">
        <w:rPr>
          <w:rFonts w:ascii="Georgia" w:hAnsi="Georgia"/>
          <w:sz w:val="21"/>
          <w:szCs w:val="21"/>
        </w:rPr>
        <w:t>Act as an advocate for best practice in digital content creation and file management, encouraging high standards of quality, consistency, and accessibility</w:t>
      </w:r>
    </w:p>
    <w:p w14:paraId="2EC221F0" w14:textId="4B6D5448" w:rsidR="00211687" w:rsidRPr="00211687" w:rsidRDefault="00211687" w:rsidP="00D545AD">
      <w:pPr>
        <w:pStyle w:val="ListParagraph"/>
        <w:numPr>
          <w:ilvl w:val="0"/>
          <w:numId w:val="21"/>
        </w:numPr>
        <w:spacing w:line="278" w:lineRule="auto"/>
        <w:ind w:left="1077" w:hanging="357"/>
        <w:rPr>
          <w:rFonts w:ascii="Georgia" w:hAnsi="Georgia"/>
          <w:sz w:val="21"/>
          <w:szCs w:val="21"/>
        </w:rPr>
      </w:pPr>
      <w:r w:rsidRPr="00211687">
        <w:rPr>
          <w:rFonts w:ascii="Georgia" w:hAnsi="Georgia"/>
          <w:sz w:val="21"/>
          <w:szCs w:val="21"/>
        </w:rPr>
        <w:t>Support and collaborate with colleagues across the Marketing and Communications team, offering technical advice and creative input where appropriate</w:t>
      </w:r>
    </w:p>
    <w:p w14:paraId="689CB047" w14:textId="3C473A81" w:rsidR="00211687" w:rsidRPr="00211687" w:rsidRDefault="00211687" w:rsidP="00D545AD">
      <w:pPr>
        <w:pStyle w:val="ListParagraph"/>
        <w:numPr>
          <w:ilvl w:val="0"/>
          <w:numId w:val="21"/>
        </w:numPr>
        <w:spacing w:line="278" w:lineRule="auto"/>
        <w:ind w:left="1077" w:hanging="357"/>
        <w:rPr>
          <w:rFonts w:ascii="Georgia" w:hAnsi="Georgia"/>
          <w:sz w:val="21"/>
          <w:szCs w:val="21"/>
        </w:rPr>
      </w:pPr>
      <w:r w:rsidRPr="00211687">
        <w:rPr>
          <w:rFonts w:ascii="Georgia" w:hAnsi="Georgia"/>
          <w:sz w:val="21"/>
          <w:szCs w:val="21"/>
        </w:rPr>
        <w:t>Contribute to a positive, inclusive, and solutions-focused team culture that aligns with the Philharmonia’s mission and values</w:t>
      </w:r>
    </w:p>
    <w:p w14:paraId="579B6CFE" w14:textId="2AD2CBDC" w:rsidR="6B65FC26" w:rsidRPr="00412CD4" w:rsidRDefault="00211687" w:rsidP="00D545AD">
      <w:pPr>
        <w:pStyle w:val="ListParagraph"/>
        <w:numPr>
          <w:ilvl w:val="0"/>
          <w:numId w:val="21"/>
        </w:numPr>
        <w:spacing w:line="278" w:lineRule="auto"/>
        <w:ind w:left="1077" w:hanging="357"/>
        <w:rPr>
          <w:rFonts w:ascii="Georgia" w:hAnsi="Georgia"/>
          <w:sz w:val="21"/>
          <w:szCs w:val="21"/>
        </w:rPr>
      </w:pPr>
      <w:r w:rsidRPr="00211687">
        <w:rPr>
          <w:rFonts w:ascii="Georgia" w:hAnsi="Georgia"/>
          <w:sz w:val="21"/>
          <w:szCs w:val="21"/>
        </w:rPr>
        <w:t xml:space="preserve">Represent the Marketing and Communications team professionally at Philharmonia rehearsals, concerts, and events, demonstrating flexibility and enthusiasm for the </w:t>
      </w:r>
      <w:r w:rsidR="00D545AD">
        <w:rPr>
          <w:rFonts w:ascii="Georgia" w:hAnsi="Georgia"/>
          <w:sz w:val="21"/>
          <w:szCs w:val="21"/>
        </w:rPr>
        <w:t>O</w:t>
      </w:r>
      <w:r w:rsidRPr="00211687">
        <w:rPr>
          <w:rFonts w:ascii="Georgia" w:hAnsi="Georgia"/>
          <w:sz w:val="21"/>
          <w:szCs w:val="21"/>
        </w:rPr>
        <w:t>rchestra’s work</w:t>
      </w:r>
    </w:p>
    <w:p w14:paraId="56BCF198" w14:textId="03518A73" w:rsidR="00BD4173" w:rsidRPr="001540CF" w:rsidRDefault="00EC1785" w:rsidP="00412CD4">
      <w:pPr>
        <w:spacing w:before="240"/>
        <w:rPr>
          <w:rFonts w:ascii="Arial" w:hAnsi="Arial" w:cs="Arial"/>
          <w:b/>
          <w:bCs/>
          <w:sz w:val="20"/>
          <w:szCs w:val="20"/>
        </w:rPr>
      </w:pPr>
      <w:r>
        <w:rPr>
          <w:rFonts w:ascii="Segoe UI" w:hAnsi="Segoe UI" w:cs="Segoe UI"/>
          <w:b/>
          <w:bCs/>
          <w:sz w:val="20"/>
          <w:szCs w:val="20"/>
        </w:rPr>
        <w:t>S</w:t>
      </w:r>
      <w:r w:rsidR="00BD4173" w:rsidRPr="001540CF">
        <w:rPr>
          <w:rFonts w:ascii="Arial" w:hAnsi="Arial" w:cs="Arial"/>
          <w:b/>
          <w:bCs/>
          <w:sz w:val="20"/>
          <w:szCs w:val="20"/>
        </w:rPr>
        <w:t>kills and Qualifications</w:t>
      </w:r>
    </w:p>
    <w:p w14:paraId="298D3AB9" w14:textId="77777777" w:rsidR="00BD4173" w:rsidRPr="001540CF" w:rsidRDefault="00BD4173" w:rsidP="00BD4173">
      <w:pPr>
        <w:rPr>
          <w:rFonts w:ascii="Georgia" w:hAnsi="Georgia" w:cs="Segoe UI"/>
          <w:i/>
          <w:iCs/>
          <w:sz w:val="21"/>
          <w:szCs w:val="21"/>
        </w:rPr>
      </w:pPr>
      <w:r w:rsidRPr="001540CF">
        <w:rPr>
          <w:rFonts w:ascii="Georgia" w:hAnsi="Georgia" w:cs="Segoe UI"/>
          <w:i/>
          <w:iCs/>
          <w:sz w:val="21"/>
          <w:szCs w:val="21"/>
        </w:rPr>
        <w:t>Essential:</w:t>
      </w:r>
    </w:p>
    <w:p w14:paraId="3A6F94B3" w14:textId="74466C74" w:rsidR="00D545AD" w:rsidRDefault="00D545AD" w:rsidP="0080521A">
      <w:pPr>
        <w:pStyle w:val="BodyText2"/>
        <w:numPr>
          <w:ilvl w:val="0"/>
          <w:numId w:val="15"/>
        </w:numPr>
        <w:rPr>
          <w:rFonts w:ascii="Georgia" w:hAnsi="Georgia" w:cs="Calibri"/>
          <w:sz w:val="21"/>
          <w:szCs w:val="21"/>
        </w:rPr>
      </w:pPr>
      <w:r>
        <w:rPr>
          <w:rFonts w:ascii="Georgia" w:hAnsi="Georgia" w:cs="Calibri"/>
          <w:sz w:val="21"/>
          <w:szCs w:val="21"/>
        </w:rPr>
        <w:t>Minimum 2 years’ experience in a similar role</w:t>
      </w:r>
    </w:p>
    <w:p w14:paraId="00069F78" w14:textId="7B90AB32" w:rsidR="00B17A0D" w:rsidRPr="0080521A" w:rsidRDefault="00B17A0D" w:rsidP="0080521A">
      <w:pPr>
        <w:pStyle w:val="BodyText2"/>
        <w:numPr>
          <w:ilvl w:val="0"/>
          <w:numId w:val="15"/>
        </w:numPr>
        <w:rPr>
          <w:rFonts w:ascii="Georgia" w:hAnsi="Georgia" w:cs="Calibri"/>
          <w:sz w:val="21"/>
          <w:szCs w:val="21"/>
        </w:rPr>
      </w:pPr>
      <w:r w:rsidRPr="0080521A">
        <w:rPr>
          <w:rFonts w:ascii="Georgia" w:hAnsi="Georgia" w:cs="Calibri"/>
          <w:sz w:val="21"/>
          <w:szCs w:val="21"/>
        </w:rPr>
        <w:t xml:space="preserve">Strong video editing skills using </w:t>
      </w:r>
      <w:r w:rsidR="00D545AD">
        <w:rPr>
          <w:rFonts w:ascii="Georgia" w:hAnsi="Georgia" w:cs="Calibri"/>
          <w:sz w:val="21"/>
          <w:szCs w:val="21"/>
        </w:rPr>
        <w:t>the full Adobe suite</w:t>
      </w:r>
    </w:p>
    <w:p w14:paraId="19207212" w14:textId="72BF3938" w:rsidR="00B17A0D" w:rsidRPr="0080521A" w:rsidRDefault="00B17A0D" w:rsidP="0080521A">
      <w:pPr>
        <w:pStyle w:val="BodyText2"/>
        <w:numPr>
          <w:ilvl w:val="0"/>
          <w:numId w:val="15"/>
        </w:numPr>
        <w:rPr>
          <w:rFonts w:ascii="Georgia" w:hAnsi="Georgia" w:cs="Calibri"/>
          <w:sz w:val="21"/>
          <w:szCs w:val="21"/>
        </w:rPr>
      </w:pPr>
      <w:r w:rsidRPr="0080521A">
        <w:rPr>
          <w:rFonts w:ascii="Georgia" w:hAnsi="Georgia" w:cs="Calibri"/>
          <w:sz w:val="21"/>
          <w:szCs w:val="21"/>
        </w:rPr>
        <w:t>Working knowledge of Photoshop and After Effects for basic graphics and animation</w:t>
      </w:r>
    </w:p>
    <w:p w14:paraId="0CC4EE37" w14:textId="2D030697" w:rsidR="00B17A0D" w:rsidRPr="0080521A" w:rsidRDefault="00B17A0D" w:rsidP="0080521A">
      <w:pPr>
        <w:pStyle w:val="BodyText2"/>
        <w:numPr>
          <w:ilvl w:val="0"/>
          <w:numId w:val="15"/>
        </w:numPr>
        <w:rPr>
          <w:rFonts w:ascii="Georgia" w:hAnsi="Georgia" w:cs="Calibri"/>
          <w:sz w:val="21"/>
          <w:szCs w:val="21"/>
        </w:rPr>
      </w:pPr>
      <w:r w:rsidRPr="0080521A">
        <w:rPr>
          <w:rFonts w:ascii="Georgia" w:hAnsi="Georgia" w:cs="Calibri"/>
          <w:sz w:val="21"/>
          <w:szCs w:val="21"/>
        </w:rPr>
        <w:t>Experience managing digital files and metadata within CMS or DAM systems</w:t>
      </w:r>
    </w:p>
    <w:p w14:paraId="79F374A9" w14:textId="6820A266" w:rsidR="00B17A0D" w:rsidRPr="0080521A" w:rsidRDefault="00B17A0D" w:rsidP="0080521A">
      <w:pPr>
        <w:pStyle w:val="BodyText2"/>
        <w:numPr>
          <w:ilvl w:val="0"/>
          <w:numId w:val="15"/>
        </w:numPr>
        <w:rPr>
          <w:rFonts w:ascii="Georgia" w:hAnsi="Georgia" w:cs="Calibri"/>
          <w:sz w:val="21"/>
          <w:szCs w:val="21"/>
        </w:rPr>
      </w:pPr>
      <w:r w:rsidRPr="0080521A">
        <w:rPr>
          <w:rFonts w:ascii="Georgia" w:hAnsi="Georgia" w:cs="Calibri"/>
          <w:sz w:val="21"/>
          <w:szCs w:val="21"/>
        </w:rPr>
        <w:t>Understanding of digital publishing platforms (YouTube, Instagram, TikTok, etc.)</w:t>
      </w:r>
    </w:p>
    <w:p w14:paraId="0BCF6663" w14:textId="47031133" w:rsidR="00B17A0D" w:rsidRPr="0080521A" w:rsidRDefault="00B17A0D" w:rsidP="0080521A">
      <w:pPr>
        <w:pStyle w:val="BodyText2"/>
        <w:numPr>
          <w:ilvl w:val="0"/>
          <w:numId w:val="15"/>
        </w:numPr>
        <w:rPr>
          <w:rFonts w:ascii="Georgia" w:hAnsi="Georgia" w:cs="Calibri"/>
          <w:sz w:val="21"/>
          <w:szCs w:val="21"/>
        </w:rPr>
      </w:pPr>
      <w:r w:rsidRPr="0080521A">
        <w:rPr>
          <w:rFonts w:ascii="Georgia" w:hAnsi="Georgia" w:cs="Calibri"/>
          <w:sz w:val="21"/>
          <w:szCs w:val="21"/>
        </w:rPr>
        <w:t>A keen eye for visual storytelling and attention to detail</w:t>
      </w:r>
    </w:p>
    <w:p w14:paraId="2E979019" w14:textId="608171E4" w:rsidR="00B17A0D" w:rsidRPr="0080521A" w:rsidRDefault="00B17A0D" w:rsidP="0080521A">
      <w:pPr>
        <w:pStyle w:val="BodyText2"/>
        <w:numPr>
          <w:ilvl w:val="0"/>
          <w:numId w:val="15"/>
        </w:numPr>
        <w:rPr>
          <w:rFonts w:ascii="Georgia" w:hAnsi="Georgia" w:cs="Calibri"/>
          <w:sz w:val="21"/>
          <w:szCs w:val="21"/>
        </w:rPr>
      </w:pPr>
      <w:r w:rsidRPr="0080521A">
        <w:rPr>
          <w:rFonts w:ascii="Georgia" w:hAnsi="Georgia" w:cs="Calibri"/>
          <w:sz w:val="21"/>
          <w:szCs w:val="21"/>
        </w:rPr>
        <w:t xml:space="preserve">Ability to work flexibly </w:t>
      </w:r>
      <w:r w:rsidR="00D545AD">
        <w:rPr>
          <w:rFonts w:ascii="Georgia" w:hAnsi="Georgia" w:cs="Calibri"/>
          <w:sz w:val="21"/>
          <w:szCs w:val="21"/>
        </w:rPr>
        <w:t>– i</w:t>
      </w:r>
      <w:r w:rsidRPr="0080521A">
        <w:rPr>
          <w:rFonts w:ascii="Georgia" w:hAnsi="Georgia" w:cs="Calibri"/>
          <w:sz w:val="21"/>
          <w:szCs w:val="21"/>
        </w:rPr>
        <w:t xml:space="preserve">ncluding some evenings and weekends </w:t>
      </w:r>
      <w:r w:rsidR="00D545AD">
        <w:rPr>
          <w:rFonts w:ascii="Georgia" w:hAnsi="Georgia" w:cs="Calibri"/>
          <w:sz w:val="21"/>
          <w:szCs w:val="21"/>
        </w:rPr>
        <w:t>– to</w:t>
      </w:r>
      <w:r w:rsidRPr="0080521A">
        <w:rPr>
          <w:rFonts w:ascii="Georgia" w:hAnsi="Georgia" w:cs="Calibri"/>
          <w:sz w:val="21"/>
          <w:szCs w:val="21"/>
        </w:rPr>
        <w:t xml:space="preserve"> capture live content as it happens</w:t>
      </w:r>
    </w:p>
    <w:p w14:paraId="077FE866" w14:textId="60FB23DF" w:rsidR="00B17A0D" w:rsidRPr="0080521A" w:rsidRDefault="00B17A0D" w:rsidP="0080521A">
      <w:pPr>
        <w:pStyle w:val="BodyText2"/>
        <w:numPr>
          <w:ilvl w:val="0"/>
          <w:numId w:val="15"/>
        </w:numPr>
        <w:rPr>
          <w:rFonts w:ascii="Georgia" w:hAnsi="Georgia" w:cs="Calibri"/>
          <w:sz w:val="21"/>
          <w:szCs w:val="21"/>
        </w:rPr>
      </w:pPr>
      <w:r w:rsidRPr="0080521A">
        <w:rPr>
          <w:rFonts w:ascii="Georgia" w:hAnsi="Georgia" w:cs="Calibri"/>
          <w:sz w:val="21"/>
          <w:szCs w:val="21"/>
        </w:rPr>
        <w:t>Excellent organisational skills, with the ability to juggle multiple tasks and deadlines</w:t>
      </w:r>
    </w:p>
    <w:p w14:paraId="51035850" w14:textId="1D9C1F5F" w:rsidR="00B17A0D" w:rsidRPr="0080521A" w:rsidRDefault="00B17A0D" w:rsidP="0080521A">
      <w:pPr>
        <w:pStyle w:val="BodyText2"/>
        <w:numPr>
          <w:ilvl w:val="0"/>
          <w:numId w:val="15"/>
        </w:numPr>
        <w:rPr>
          <w:rFonts w:ascii="Georgia" w:hAnsi="Georgia" w:cs="Calibri"/>
          <w:sz w:val="21"/>
          <w:szCs w:val="21"/>
        </w:rPr>
      </w:pPr>
      <w:r w:rsidRPr="0080521A">
        <w:rPr>
          <w:rFonts w:ascii="Georgia" w:hAnsi="Georgia" w:cs="Calibri"/>
          <w:sz w:val="21"/>
          <w:szCs w:val="21"/>
        </w:rPr>
        <w:t>Collaborative, adaptable, and proactive approach to teamwork</w:t>
      </w:r>
    </w:p>
    <w:p w14:paraId="085FC4F1" w14:textId="096C2E92" w:rsidR="00B17A0D" w:rsidRDefault="00B17A0D" w:rsidP="0080521A">
      <w:pPr>
        <w:pStyle w:val="BodyText2"/>
        <w:numPr>
          <w:ilvl w:val="0"/>
          <w:numId w:val="15"/>
        </w:numPr>
        <w:rPr>
          <w:rFonts w:ascii="Georgia" w:hAnsi="Georgia" w:cs="Calibri"/>
          <w:sz w:val="21"/>
          <w:szCs w:val="21"/>
        </w:rPr>
      </w:pPr>
      <w:r w:rsidRPr="0080521A">
        <w:rPr>
          <w:rFonts w:ascii="Georgia" w:hAnsi="Georgia" w:cs="Calibri"/>
          <w:sz w:val="21"/>
          <w:szCs w:val="21"/>
        </w:rPr>
        <w:t>A genuine interest in music, digital media, and the performing arts</w:t>
      </w:r>
    </w:p>
    <w:p w14:paraId="24CFCEB0" w14:textId="77777777" w:rsidR="00D74C5E" w:rsidRPr="00D74C5E" w:rsidRDefault="00D74C5E" w:rsidP="00D74C5E">
      <w:pPr>
        <w:pStyle w:val="ListParagraph"/>
        <w:spacing w:after="0" w:line="240" w:lineRule="auto"/>
        <w:ind w:left="360"/>
        <w:rPr>
          <w:rFonts w:ascii="Georgia" w:hAnsi="Georgia" w:cs="Calibri"/>
          <w:sz w:val="21"/>
          <w:szCs w:val="21"/>
        </w:rPr>
      </w:pPr>
    </w:p>
    <w:p w14:paraId="5DD19511" w14:textId="77777777" w:rsidR="00207B1C" w:rsidRPr="00207B1C" w:rsidRDefault="00207B1C" w:rsidP="00207B1C">
      <w:pPr>
        <w:pStyle w:val="BodyText2"/>
        <w:rPr>
          <w:rFonts w:ascii="Georgia" w:hAnsi="Georgia" w:cs="Calibri"/>
          <w:i/>
          <w:iCs/>
          <w:sz w:val="21"/>
          <w:szCs w:val="21"/>
        </w:rPr>
      </w:pPr>
      <w:r w:rsidRPr="00207B1C">
        <w:rPr>
          <w:rFonts w:ascii="Georgia" w:hAnsi="Georgia" w:cs="Calibri"/>
          <w:i/>
          <w:iCs/>
          <w:sz w:val="21"/>
          <w:szCs w:val="21"/>
        </w:rPr>
        <w:t>Desirable:</w:t>
      </w:r>
    </w:p>
    <w:p w14:paraId="173BB66D" w14:textId="77777777" w:rsidR="00207B1C" w:rsidRPr="00B55114" w:rsidRDefault="00207B1C" w:rsidP="00207B1C">
      <w:pPr>
        <w:pStyle w:val="BodyText2"/>
        <w:rPr>
          <w:rFonts w:ascii="Georgia" w:hAnsi="Georgia" w:cs="Calibri"/>
          <w:sz w:val="21"/>
          <w:szCs w:val="21"/>
        </w:rPr>
      </w:pPr>
    </w:p>
    <w:p w14:paraId="29C35E33" w14:textId="16434D37" w:rsidR="007F734D" w:rsidRPr="007F734D" w:rsidRDefault="007F734D" w:rsidP="007F734D">
      <w:pPr>
        <w:pStyle w:val="BodyText2"/>
        <w:numPr>
          <w:ilvl w:val="0"/>
          <w:numId w:val="15"/>
        </w:numPr>
        <w:rPr>
          <w:rFonts w:ascii="Georgia" w:hAnsi="Georgia" w:cs="Calibri"/>
          <w:sz w:val="21"/>
          <w:szCs w:val="21"/>
        </w:rPr>
      </w:pPr>
      <w:r w:rsidRPr="007F734D">
        <w:rPr>
          <w:rFonts w:ascii="Georgia" w:hAnsi="Georgia" w:cs="Calibri"/>
          <w:sz w:val="21"/>
          <w:szCs w:val="21"/>
        </w:rPr>
        <w:t>Experience filming in live event or performance environments</w:t>
      </w:r>
    </w:p>
    <w:p w14:paraId="470198D4" w14:textId="2EF5F6F8" w:rsidR="007F734D" w:rsidRPr="007F734D" w:rsidRDefault="007F734D" w:rsidP="007F734D">
      <w:pPr>
        <w:pStyle w:val="BodyText2"/>
        <w:numPr>
          <w:ilvl w:val="0"/>
          <w:numId w:val="15"/>
        </w:numPr>
        <w:rPr>
          <w:rFonts w:ascii="Georgia" w:hAnsi="Georgia" w:cs="Calibri"/>
          <w:sz w:val="21"/>
          <w:szCs w:val="21"/>
        </w:rPr>
      </w:pPr>
      <w:r w:rsidRPr="007F734D">
        <w:rPr>
          <w:rFonts w:ascii="Georgia" w:hAnsi="Georgia" w:cs="Calibri"/>
          <w:sz w:val="21"/>
          <w:szCs w:val="21"/>
        </w:rPr>
        <w:t>Familiarity with orchestral or classical music settings</w:t>
      </w:r>
    </w:p>
    <w:p w14:paraId="6E3E4D84" w14:textId="415D89BF" w:rsidR="007F734D" w:rsidRPr="007F734D" w:rsidRDefault="007F734D" w:rsidP="007F734D">
      <w:pPr>
        <w:pStyle w:val="BodyText2"/>
        <w:numPr>
          <w:ilvl w:val="0"/>
          <w:numId w:val="15"/>
        </w:numPr>
        <w:rPr>
          <w:rFonts w:ascii="Georgia" w:hAnsi="Georgia" w:cs="Calibri"/>
          <w:sz w:val="21"/>
          <w:szCs w:val="21"/>
        </w:rPr>
      </w:pPr>
      <w:r w:rsidRPr="007F734D">
        <w:rPr>
          <w:rFonts w:ascii="Georgia" w:hAnsi="Georgia" w:cs="Calibri"/>
          <w:sz w:val="21"/>
          <w:szCs w:val="21"/>
        </w:rPr>
        <w:t>Basic understanding of sound editing and colour correction</w:t>
      </w:r>
    </w:p>
    <w:p w14:paraId="4C50A61C" w14:textId="77777777" w:rsidR="00207B1C" w:rsidRDefault="00207B1C" w:rsidP="00207B1C">
      <w:pPr>
        <w:pStyle w:val="BodyText2"/>
        <w:numPr>
          <w:ilvl w:val="0"/>
          <w:numId w:val="15"/>
        </w:numPr>
        <w:rPr>
          <w:rFonts w:ascii="Georgia" w:hAnsi="Georgia" w:cs="Calibri"/>
          <w:sz w:val="21"/>
          <w:szCs w:val="21"/>
        </w:rPr>
      </w:pPr>
      <w:r>
        <w:rPr>
          <w:rFonts w:ascii="Georgia" w:hAnsi="Georgia" w:cs="Calibri"/>
          <w:sz w:val="21"/>
          <w:szCs w:val="21"/>
        </w:rPr>
        <w:t>Experience of working with a similar arts organisation</w:t>
      </w:r>
    </w:p>
    <w:p w14:paraId="65BA7F9D" w14:textId="629575D2" w:rsidR="00BD4173" w:rsidRPr="00412CD4" w:rsidRDefault="00BD4173" w:rsidP="00412CD4">
      <w:pPr>
        <w:rPr>
          <w:rFonts w:ascii="Georgia" w:hAnsi="Georgia" w:cs="Segoe UI"/>
          <w:i/>
          <w:iCs/>
          <w:sz w:val="21"/>
          <w:szCs w:val="21"/>
          <w:highlight w:val="yellow"/>
        </w:rPr>
      </w:pPr>
    </w:p>
    <w:p w14:paraId="728C3725" w14:textId="77777777" w:rsidR="00BD4173" w:rsidRPr="00207B1C" w:rsidRDefault="00BD4173" w:rsidP="00BD4173">
      <w:pPr>
        <w:rPr>
          <w:rFonts w:ascii="Arial" w:hAnsi="Arial" w:cs="Arial"/>
          <w:b/>
          <w:bCs/>
          <w:sz w:val="20"/>
          <w:szCs w:val="20"/>
        </w:rPr>
      </w:pPr>
      <w:r w:rsidRPr="00207B1C">
        <w:rPr>
          <w:rFonts w:ascii="Arial" w:hAnsi="Arial" w:cs="Arial"/>
          <w:b/>
          <w:bCs/>
          <w:sz w:val="20"/>
          <w:szCs w:val="20"/>
        </w:rPr>
        <w:t>Reporting Structure</w:t>
      </w:r>
    </w:p>
    <w:p w14:paraId="72F9948D" w14:textId="158C15C1" w:rsidR="00D40BE1" w:rsidRDefault="00D40BE1" w:rsidP="00D40BE1">
      <w:pPr>
        <w:pStyle w:val="NoSpacing"/>
        <w:spacing w:line="276" w:lineRule="auto"/>
        <w:rPr>
          <w:rFonts w:ascii="Georgia" w:hAnsi="Georgia" w:cs="Arial"/>
          <w:sz w:val="21"/>
          <w:szCs w:val="21"/>
        </w:rPr>
      </w:pPr>
      <w:r>
        <w:rPr>
          <w:rFonts w:ascii="Georgia" w:hAnsi="Georgia" w:cs="Arial"/>
          <w:sz w:val="21"/>
          <w:szCs w:val="21"/>
        </w:rPr>
        <w:t xml:space="preserve">Reporting into the </w:t>
      </w:r>
      <w:proofErr w:type="gramStart"/>
      <w:r w:rsidR="00F62559">
        <w:rPr>
          <w:rFonts w:ascii="Georgia" w:hAnsi="Georgia" w:cs="Arial"/>
          <w:sz w:val="21"/>
          <w:szCs w:val="21"/>
        </w:rPr>
        <w:t>Social Media</w:t>
      </w:r>
      <w:proofErr w:type="gramEnd"/>
      <w:r w:rsidR="00F62559">
        <w:rPr>
          <w:rFonts w:ascii="Georgia" w:hAnsi="Georgia" w:cs="Arial"/>
          <w:sz w:val="21"/>
          <w:szCs w:val="21"/>
        </w:rPr>
        <w:t xml:space="preserve"> and Content manager</w:t>
      </w:r>
      <w:r>
        <w:rPr>
          <w:rFonts w:ascii="Georgia" w:hAnsi="Georgia" w:cs="Arial"/>
          <w:sz w:val="21"/>
          <w:szCs w:val="21"/>
        </w:rPr>
        <w:t>,</w:t>
      </w:r>
      <w:r w:rsidR="000A7A56" w:rsidRPr="000A7A56">
        <w:rPr>
          <w:rFonts w:asciiTheme="minorHAnsi" w:hAnsiTheme="minorHAnsi" w:cstheme="minorBidi"/>
          <w:kern w:val="2"/>
          <w14:ligatures w14:val="standardContextual"/>
        </w:rPr>
        <w:t xml:space="preserve"> </w:t>
      </w:r>
      <w:r w:rsidR="000A7A56" w:rsidRPr="000A7A56">
        <w:rPr>
          <w:rFonts w:ascii="Georgia" w:hAnsi="Georgia" w:cs="Arial"/>
          <w:sz w:val="21"/>
          <w:szCs w:val="21"/>
        </w:rPr>
        <w:t>the postholder will work closely with the Senior Producer, the wider Marketing &amp; Communications team and colleagues across the Philharmonia.</w:t>
      </w:r>
      <w:r>
        <w:rPr>
          <w:rFonts w:ascii="Georgia" w:hAnsi="Georgia" w:cs="Arial"/>
          <w:sz w:val="21"/>
          <w:szCs w:val="21"/>
        </w:rPr>
        <w:t xml:space="preserve"> </w:t>
      </w:r>
    </w:p>
    <w:p w14:paraId="5220B14B" w14:textId="77777777" w:rsidR="00D40BE1" w:rsidRPr="006C4DA5" w:rsidRDefault="00D40BE1" w:rsidP="00D40BE1">
      <w:pPr>
        <w:pStyle w:val="NoSpacing"/>
        <w:spacing w:line="276" w:lineRule="auto"/>
        <w:rPr>
          <w:rFonts w:ascii="Georgia" w:hAnsi="Georgia" w:cs="Arial"/>
          <w:bCs/>
          <w:sz w:val="21"/>
          <w:szCs w:val="21"/>
        </w:rPr>
      </w:pPr>
    </w:p>
    <w:p w14:paraId="30474D7A" w14:textId="77777777" w:rsidR="00BD4173" w:rsidRDefault="00BD4173" w:rsidP="00BD4173">
      <w:pPr>
        <w:rPr>
          <w:rFonts w:ascii="Arial" w:hAnsi="Arial" w:cs="Arial"/>
          <w:b/>
          <w:bCs/>
          <w:sz w:val="20"/>
          <w:szCs w:val="20"/>
        </w:rPr>
      </w:pPr>
      <w:r w:rsidRPr="00D40BE1">
        <w:rPr>
          <w:rFonts w:ascii="Arial" w:hAnsi="Arial" w:cs="Arial"/>
          <w:b/>
          <w:bCs/>
          <w:sz w:val="20"/>
          <w:szCs w:val="20"/>
        </w:rPr>
        <w:t>Employment Type</w:t>
      </w:r>
    </w:p>
    <w:p w14:paraId="6D8A2F47" w14:textId="77777777" w:rsidR="00B932FA" w:rsidRPr="00EA4E4A" w:rsidRDefault="00B932FA" w:rsidP="00B932FA">
      <w:pPr>
        <w:numPr>
          <w:ilvl w:val="0"/>
          <w:numId w:val="24"/>
        </w:numPr>
        <w:spacing w:after="0" w:line="240" w:lineRule="auto"/>
        <w:rPr>
          <w:rFonts w:ascii="Georgia" w:hAnsi="Georgia" w:cs="Calibri"/>
          <w:sz w:val="21"/>
          <w:szCs w:val="21"/>
        </w:rPr>
      </w:pPr>
      <w:r w:rsidRPr="00EA4E4A">
        <w:rPr>
          <w:rFonts w:ascii="Georgia" w:hAnsi="Georgia" w:cs="Calibri"/>
          <w:sz w:val="21"/>
          <w:szCs w:val="21"/>
        </w:rPr>
        <w:t xml:space="preserve">Contract: Full time </w:t>
      </w:r>
    </w:p>
    <w:p w14:paraId="6944B2DF" w14:textId="24146176" w:rsidR="00B932FA" w:rsidRPr="00B55114" w:rsidRDefault="00B932FA" w:rsidP="00B932FA">
      <w:pPr>
        <w:numPr>
          <w:ilvl w:val="0"/>
          <w:numId w:val="24"/>
        </w:numPr>
        <w:spacing w:after="0" w:line="240" w:lineRule="auto"/>
        <w:rPr>
          <w:rFonts w:ascii="Georgia" w:hAnsi="Georgia" w:cs="Calibri"/>
          <w:b/>
          <w:sz w:val="21"/>
          <w:szCs w:val="21"/>
        </w:rPr>
      </w:pPr>
      <w:r w:rsidRPr="00B55114">
        <w:rPr>
          <w:rFonts w:ascii="Georgia" w:hAnsi="Georgia" w:cs="Calibri"/>
          <w:sz w:val="21"/>
          <w:szCs w:val="21"/>
        </w:rPr>
        <w:t xml:space="preserve">Hours: 9.30 – 17.30, Monday </w:t>
      </w:r>
      <w:r w:rsidR="002563BB">
        <w:rPr>
          <w:rFonts w:ascii="Georgia" w:hAnsi="Georgia" w:cs="Calibri"/>
          <w:sz w:val="21"/>
          <w:szCs w:val="21"/>
        </w:rPr>
        <w:t xml:space="preserve">– </w:t>
      </w:r>
      <w:r w:rsidRPr="00B55114">
        <w:rPr>
          <w:rFonts w:ascii="Georgia" w:hAnsi="Georgia" w:cs="Calibri"/>
          <w:sz w:val="21"/>
          <w:szCs w:val="21"/>
        </w:rPr>
        <w:t>Friday (35 hours per week) plus evening and weekend work as required</w:t>
      </w:r>
    </w:p>
    <w:p w14:paraId="2D74EEFC" w14:textId="77777777" w:rsidR="00B932FA" w:rsidRDefault="00B932FA" w:rsidP="00BD4173">
      <w:pPr>
        <w:rPr>
          <w:rFonts w:ascii="Segoe UI" w:hAnsi="Segoe UI" w:cs="Segoe UI"/>
          <w:b/>
          <w:bCs/>
          <w:sz w:val="20"/>
          <w:szCs w:val="20"/>
        </w:rPr>
      </w:pPr>
    </w:p>
    <w:p w14:paraId="141A5BDF" w14:textId="7F890CC9" w:rsidR="00BD4173" w:rsidRPr="00F424EB" w:rsidRDefault="00BD4173" w:rsidP="00BD4173">
      <w:pPr>
        <w:rPr>
          <w:rFonts w:ascii="Arial" w:hAnsi="Arial" w:cs="Arial"/>
          <w:b/>
          <w:bCs/>
          <w:sz w:val="20"/>
          <w:szCs w:val="20"/>
        </w:rPr>
      </w:pPr>
      <w:r w:rsidRPr="00F424EB">
        <w:rPr>
          <w:rFonts w:ascii="Arial" w:hAnsi="Arial" w:cs="Arial"/>
          <w:b/>
          <w:bCs/>
          <w:sz w:val="20"/>
          <w:szCs w:val="20"/>
        </w:rPr>
        <w:t>Salary and Benefits</w:t>
      </w:r>
    </w:p>
    <w:p w14:paraId="52432ADD" w14:textId="33730BEC" w:rsidR="00BD4173" w:rsidRPr="00F424EB" w:rsidRDefault="00412CD4" w:rsidP="00BD4173">
      <w:pPr>
        <w:pStyle w:val="ListParagraph"/>
        <w:numPr>
          <w:ilvl w:val="0"/>
          <w:numId w:val="19"/>
        </w:numPr>
        <w:rPr>
          <w:rFonts w:ascii="Georgia" w:hAnsi="Georgia" w:cs="Segoe UI"/>
          <w:sz w:val="21"/>
          <w:szCs w:val="21"/>
        </w:rPr>
      </w:pPr>
      <w:r>
        <w:rPr>
          <w:rFonts w:ascii="Georgia" w:hAnsi="Georgia" w:cs="Segoe UI"/>
          <w:sz w:val="21"/>
          <w:szCs w:val="21"/>
        </w:rPr>
        <w:t>c.£</w:t>
      </w:r>
      <w:r w:rsidR="002563BB">
        <w:rPr>
          <w:rFonts w:ascii="Georgia" w:hAnsi="Georgia" w:cs="Segoe UI"/>
          <w:sz w:val="21"/>
          <w:szCs w:val="21"/>
        </w:rPr>
        <w:t>27-</w:t>
      </w:r>
      <w:r>
        <w:rPr>
          <w:rFonts w:ascii="Georgia" w:hAnsi="Georgia" w:cs="Segoe UI"/>
          <w:sz w:val="21"/>
          <w:szCs w:val="21"/>
        </w:rPr>
        <w:t>28k</w:t>
      </w:r>
    </w:p>
    <w:p w14:paraId="75D04A9B" w14:textId="52692BBC" w:rsidR="00BD4173" w:rsidRPr="00F424EB" w:rsidRDefault="00BD4173" w:rsidP="00BD4173">
      <w:pPr>
        <w:pStyle w:val="ListParagraph"/>
        <w:numPr>
          <w:ilvl w:val="0"/>
          <w:numId w:val="19"/>
        </w:numPr>
        <w:rPr>
          <w:rFonts w:ascii="Georgia" w:hAnsi="Georgia" w:cs="Segoe UI"/>
          <w:sz w:val="21"/>
          <w:szCs w:val="21"/>
        </w:rPr>
      </w:pPr>
      <w:r w:rsidRPr="00F424EB">
        <w:rPr>
          <w:rFonts w:ascii="Georgia" w:hAnsi="Georgia" w:cs="Segoe UI"/>
          <w:sz w:val="21"/>
          <w:szCs w:val="21"/>
        </w:rPr>
        <w:t xml:space="preserve">Pension contribution </w:t>
      </w:r>
      <w:r w:rsidR="00D545AD">
        <w:rPr>
          <w:rFonts w:ascii="Georgia" w:hAnsi="Georgia" w:cs="Segoe UI"/>
          <w:sz w:val="21"/>
          <w:szCs w:val="21"/>
        </w:rPr>
        <w:t>in line with company scheme</w:t>
      </w:r>
    </w:p>
    <w:p w14:paraId="52CB12D8" w14:textId="77777777" w:rsidR="00BD4173" w:rsidRPr="00C9533D" w:rsidRDefault="00BD4173" w:rsidP="00BD4173">
      <w:pPr>
        <w:rPr>
          <w:rFonts w:ascii="Arial" w:hAnsi="Arial" w:cs="Arial"/>
          <w:b/>
          <w:bCs/>
          <w:sz w:val="20"/>
          <w:szCs w:val="20"/>
        </w:rPr>
      </w:pPr>
      <w:r w:rsidRPr="00C9533D">
        <w:rPr>
          <w:rFonts w:ascii="Arial" w:hAnsi="Arial" w:cs="Arial"/>
          <w:b/>
          <w:bCs/>
          <w:sz w:val="20"/>
          <w:szCs w:val="20"/>
        </w:rPr>
        <w:t>Location</w:t>
      </w:r>
    </w:p>
    <w:p w14:paraId="6A3F5E2B" w14:textId="1388943B" w:rsidR="00991D41" w:rsidRPr="00C9533D" w:rsidRDefault="00991D41" w:rsidP="00BD4173">
      <w:pPr>
        <w:rPr>
          <w:rFonts w:ascii="Georgia" w:hAnsi="Georgia" w:cs="Segoe UI"/>
          <w:sz w:val="21"/>
          <w:szCs w:val="21"/>
        </w:rPr>
      </w:pPr>
      <w:r w:rsidRPr="00C9533D">
        <w:rPr>
          <w:rFonts w:ascii="Georgia" w:hAnsi="Georgia" w:cs="Segoe UI"/>
          <w:bCs/>
          <w:sz w:val="21"/>
          <w:szCs w:val="21"/>
        </w:rPr>
        <w:t>The role will</w:t>
      </w:r>
      <w:r w:rsidRPr="00C9533D">
        <w:rPr>
          <w:rFonts w:ascii="Georgia" w:hAnsi="Georgia" w:cs="Segoe UI"/>
          <w:sz w:val="21"/>
          <w:szCs w:val="21"/>
        </w:rPr>
        <w:t xml:space="preserve"> be based at our administrative office in Southwark, London SE1; however, the role will require travel within London </w:t>
      </w:r>
      <w:r w:rsidR="00C9533D">
        <w:rPr>
          <w:rFonts w:ascii="Georgia" w:hAnsi="Georgia" w:cs="Segoe UI"/>
          <w:sz w:val="21"/>
          <w:szCs w:val="21"/>
        </w:rPr>
        <w:t xml:space="preserve">on a frequent basis </w:t>
      </w:r>
      <w:r w:rsidRPr="00C9533D">
        <w:rPr>
          <w:rFonts w:ascii="Georgia" w:hAnsi="Georgia" w:cs="Segoe UI"/>
          <w:sz w:val="21"/>
          <w:szCs w:val="21"/>
        </w:rPr>
        <w:t xml:space="preserve">and to other UK (and international) locations. </w:t>
      </w:r>
    </w:p>
    <w:p w14:paraId="0EA20A94" w14:textId="300C7DB5" w:rsidR="00BD4173" w:rsidRPr="004B19DE" w:rsidRDefault="00BD4173" w:rsidP="00BD4173">
      <w:pPr>
        <w:rPr>
          <w:rFonts w:ascii="Arial" w:hAnsi="Arial" w:cs="Arial"/>
          <w:b/>
          <w:bCs/>
          <w:sz w:val="20"/>
          <w:szCs w:val="20"/>
        </w:rPr>
      </w:pPr>
      <w:r w:rsidRPr="004B19DE">
        <w:rPr>
          <w:rFonts w:ascii="Arial" w:hAnsi="Arial" w:cs="Arial"/>
          <w:b/>
          <w:bCs/>
          <w:sz w:val="20"/>
          <w:szCs w:val="20"/>
        </w:rPr>
        <w:t>Application Process</w:t>
      </w:r>
    </w:p>
    <w:p w14:paraId="797C8BC8" w14:textId="77777777" w:rsidR="00BD4173" w:rsidRPr="004B19DE" w:rsidRDefault="00BD4173" w:rsidP="00BD4173">
      <w:pPr>
        <w:pStyle w:val="ListParagraph"/>
        <w:numPr>
          <w:ilvl w:val="0"/>
          <w:numId w:val="20"/>
        </w:numPr>
        <w:rPr>
          <w:rFonts w:ascii="Georgia" w:hAnsi="Georgia" w:cs="Segoe UI"/>
          <w:sz w:val="21"/>
          <w:szCs w:val="21"/>
        </w:rPr>
      </w:pPr>
      <w:r w:rsidRPr="004B19DE">
        <w:rPr>
          <w:rFonts w:ascii="Georgia" w:hAnsi="Georgia" w:cs="Segoe UI"/>
          <w:sz w:val="21"/>
          <w:szCs w:val="21"/>
        </w:rPr>
        <w:lastRenderedPageBreak/>
        <w:t>Email CV and cover letter to: team@theHRhub.co.uk</w:t>
      </w:r>
    </w:p>
    <w:p w14:paraId="3A0B6474" w14:textId="54EC3BDC" w:rsidR="00BD4173" w:rsidRPr="004B19DE" w:rsidRDefault="00BD4173" w:rsidP="00BD4173">
      <w:pPr>
        <w:pStyle w:val="ListParagraph"/>
        <w:numPr>
          <w:ilvl w:val="0"/>
          <w:numId w:val="20"/>
        </w:numPr>
        <w:rPr>
          <w:rFonts w:ascii="Georgia" w:hAnsi="Georgia" w:cs="Segoe UI"/>
          <w:sz w:val="21"/>
          <w:szCs w:val="21"/>
        </w:rPr>
      </w:pPr>
      <w:r w:rsidRPr="004B19DE">
        <w:rPr>
          <w:rFonts w:ascii="Georgia" w:hAnsi="Georgia" w:cs="Segoe UI"/>
          <w:sz w:val="21"/>
          <w:szCs w:val="21"/>
        </w:rPr>
        <w:t xml:space="preserve">Subject: Philharmonia – </w:t>
      </w:r>
      <w:r w:rsidR="00557013">
        <w:rPr>
          <w:rFonts w:ascii="Georgia" w:hAnsi="Georgia" w:cs="Segoe UI"/>
          <w:sz w:val="21"/>
          <w:szCs w:val="21"/>
        </w:rPr>
        <w:t xml:space="preserve">Digital Media </w:t>
      </w:r>
      <w:r w:rsidR="004612BA">
        <w:rPr>
          <w:rFonts w:ascii="Georgia" w:hAnsi="Georgia" w:cs="Segoe UI"/>
          <w:sz w:val="21"/>
          <w:szCs w:val="21"/>
        </w:rPr>
        <w:t>Editor &amp; Coordinator</w:t>
      </w:r>
    </w:p>
    <w:p w14:paraId="62198616" w14:textId="4344EBF2" w:rsidR="00BD4173" w:rsidRPr="004B19DE" w:rsidRDefault="00BD4173" w:rsidP="00BD4173">
      <w:pPr>
        <w:pStyle w:val="ListParagraph"/>
        <w:numPr>
          <w:ilvl w:val="0"/>
          <w:numId w:val="15"/>
        </w:numPr>
        <w:rPr>
          <w:rFonts w:ascii="Georgia" w:hAnsi="Georgia" w:cs="Segoe UI"/>
          <w:i/>
          <w:iCs/>
          <w:sz w:val="21"/>
          <w:szCs w:val="21"/>
        </w:rPr>
      </w:pPr>
      <w:r w:rsidRPr="004B19DE">
        <w:rPr>
          <w:rFonts w:ascii="Georgia" w:hAnsi="Georgia" w:cs="Segoe UI"/>
          <w:sz w:val="21"/>
          <w:szCs w:val="21"/>
        </w:rPr>
        <w:t xml:space="preserve">Closing Date: </w:t>
      </w:r>
      <w:r w:rsidR="00537053">
        <w:rPr>
          <w:rFonts w:ascii="Georgia" w:hAnsi="Georgia" w:cs="Segoe UI"/>
          <w:sz w:val="21"/>
          <w:szCs w:val="21"/>
        </w:rPr>
        <w:t>Sunday 7 December</w:t>
      </w:r>
    </w:p>
    <w:p w14:paraId="0839F2EE" w14:textId="5E0F0B54" w:rsidR="00BD4173" w:rsidRPr="004B19DE" w:rsidRDefault="00BD4173" w:rsidP="00BD4173">
      <w:pPr>
        <w:pStyle w:val="ListParagraph"/>
        <w:numPr>
          <w:ilvl w:val="0"/>
          <w:numId w:val="20"/>
        </w:numPr>
        <w:rPr>
          <w:rFonts w:ascii="Georgia" w:hAnsi="Georgia" w:cs="Segoe UI"/>
          <w:sz w:val="21"/>
          <w:szCs w:val="21"/>
        </w:rPr>
      </w:pPr>
      <w:r w:rsidRPr="004B19DE">
        <w:rPr>
          <w:rFonts w:ascii="Georgia" w:hAnsi="Georgia" w:cs="Segoe UI"/>
          <w:sz w:val="21"/>
          <w:szCs w:val="21"/>
        </w:rPr>
        <w:t xml:space="preserve">First interviews: </w:t>
      </w:r>
      <w:r w:rsidR="00EB307C">
        <w:rPr>
          <w:rFonts w:ascii="Georgia" w:hAnsi="Georgia" w:cs="Segoe UI"/>
          <w:sz w:val="21"/>
          <w:szCs w:val="21"/>
        </w:rPr>
        <w:t xml:space="preserve">Thursday 11 December </w:t>
      </w:r>
    </w:p>
    <w:p w14:paraId="32294E62" w14:textId="77777777" w:rsidR="00BD4173" w:rsidRPr="00EC1785" w:rsidRDefault="00BD4173" w:rsidP="00BD4173">
      <w:pPr>
        <w:rPr>
          <w:rFonts w:ascii="Arial" w:hAnsi="Arial" w:cs="Arial"/>
          <w:b/>
          <w:bCs/>
          <w:sz w:val="20"/>
          <w:szCs w:val="20"/>
        </w:rPr>
      </w:pPr>
      <w:r w:rsidRPr="00EC1785">
        <w:rPr>
          <w:rFonts w:ascii="Arial" w:hAnsi="Arial" w:cs="Arial"/>
          <w:b/>
          <w:bCs/>
          <w:sz w:val="20"/>
          <w:szCs w:val="20"/>
        </w:rPr>
        <w:t>Equal Employment Opportunity Statement</w:t>
      </w:r>
    </w:p>
    <w:p w14:paraId="75B0C8BC" w14:textId="77777777" w:rsidR="00BD4173" w:rsidRPr="00EC1785" w:rsidRDefault="00BD4173" w:rsidP="00BD4173">
      <w:pPr>
        <w:rPr>
          <w:rFonts w:ascii="Georgia" w:hAnsi="Georgia" w:cs="Segoe UI"/>
          <w:sz w:val="21"/>
          <w:szCs w:val="21"/>
        </w:rPr>
      </w:pPr>
      <w:r w:rsidRPr="00EC1785">
        <w:rPr>
          <w:rFonts w:ascii="Georgia" w:hAnsi="Georgia" w:cs="Segoe UI"/>
          <w:sz w:val="21"/>
          <w:szCs w:val="21"/>
        </w:rPr>
        <w:t>The Philharmonia Orchestra is committed to ensuring equitable opportunities and a welcoming environment for all those that engage in our work. We strive for a more representative workforce and encourage applications from under-represented groups in the UK arts workforce, particularly those from Black, Asian and Ethnic Minority backgrounds, from lower socio-economic statuses, d/Deaf and Disabled applicants, and those from the LGBTQIA+ community. We are a Disability Confident Employer. If you require any adjustments to apply for this position or attend an interview, email team@theHRhub.co.uk with ‘Reasonable Adjustments - Philharmonia’ in the subject line.</w:t>
      </w:r>
    </w:p>
    <w:p w14:paraId="13BE786A" w14:textId="164021DC" w:rsidR="004720B1" w:rsidRPr="00003DEF" w:rsidRDefault="004720B1" w:rsidP="00BD4173">
      <w:pPr>
        <w:spacing w:after="0" w:line="240" w:lineRule="auto"/>
        <w:rPr>
          <w:rFonts w:ascii="Segoe UI" w:hAnsi="Segoe UI" w:cs="Segoe UI"/>
          <w:sz w:val="20"/>
          <w:szCs w:val="20"/>
        </w:rPr>
      </w:pPr>
    </w:p>
    <w:sectPr w:rsidR="004720B1" w:rsidRPr="00003DEF" w:rsidSect="00C956D8">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663A7" w14:textId="77777777" w:rsidR="00032CA4" w:rsidRDefault="00032CA4" w:rsidP="00EF3E0C">
      <w:pPr>
        <w:spacing w:after="0" w:line="240" w:lineRule="auto"/>
      </w:pPr>
      <w:r>
        <w:separator/>
      </w:r>
    </w:p>
  </w:endnote>
  <w:endnote w:type="continuationSeparator" w:id="0">
    <w:p w14:paraId="3F9B469F" w14:textId="77777777" w:rsidR="00032CA4" w:rsidRDefault="00032CA4" w:rsidP="00EF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047426"/>
      <w:docPartObj>
        <w:docPartGallery w:val="Page Numbers (Bottom of Page)"/>
        <w:docPartUnique/>
      </w:docPartObj>
    </w:sdtPr>
    <w:sdtEndPr>
      <w:rPr>
        <w:noProof/>
      </w:rPr>
    </w:sdtEndPr>
    <w:sdtContent>
      <w:p w14:paraId="5C90E574" w14:textId="7714A4B4" w:rsidR="00EF3E0C" w:rsidRDefault="00EF3E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047268" w14:textId="77777777" w:rsidR="00EF3E0C" w:rsidRDefault="00EF3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B4521" w14:textId="77777777" w:rsidR="00032CA4" w:rsidRDefault="00032CA4" w:rsidP="00EF3E0C">
      <w:pPr>
        <w:spacing w:after="0" w:line="240" w:lineRule="auto"/>
      </w:pPr>
      <w:r>
        <w:separator/>
      </w:r>
    </w:p>
  </w:footnote>
  <w:footnote w:type="continuationSeparator" w:id="0">
    <w:p w14:paraId="403F9DA5" w14:textId="77777777" w:rsidR="00032CA4" w:rsidRDefault="00032CA4" w:rsidP="00EF3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2BAD" w14:textId="46A4720C" w:rsidR="00983C33" w:rsidRDefault="00983C33" w:rsidP="00983C33">
    <w:pPr>
      <w:spacing w:after="0" w:line="240" w:lineRule="auto"/>
    </w:pPr>
    <w:r>
      <w:rPr>
        <w:noProof/>
      </w:rPr>
      <mc:AlternateContent>
        <mc:Choice Requires="wps">
          <w:drawing>
            <wp:anchor distT="0" distB="0" distL="114300" distR="114300" simplePos="0" relativeHeight="251659264" behindDoc="0" locked="0" layoutInCell="1" allowOverlap="1" wp14:anchorId="6FDF2BC7" wp14:editId="5F9F5A7E">
              <wp:simplePos x="0" y="0"/>
              <wp:positionH relativeFrom="margin">
                <wp:posOffset>-10795</wp:posOffset>
              </wp:positionH>
              <wp:positionV relativeFrom="paragraph">
                <wp:posOffset>0</wp:posOffset>
              </wp:positionV>
              <wp:extent cx="6610350" cy="0"/>
              <wp:effectExtent l="0" t="19050" r="19050" b="19050"/>
              <wp:wrapNone/>
              <wp:docPr id="998480538" name="Straight Connector 2"/>
              <wp:cNvGraphicFramePr/>
              <a:graphic xmlns:a="http://schemas.openxmlformats.org/drawingml/2006/main">
                <a:graphicData uri="http://schemas.microsoft.com/office/word/2010/wordprocessingShape">
                  <wps:wsp>
                    <wps:cNvCnPr/>
                    <wps:spPr>
                      <a:xfrm>
                        <a:off x="0" y="0"/>
                        <a:ext cx="6610350" cy="0"/>
                      </a:xfrm>
                      <a:prstGeom prst="line">
                        <a:avLst/>
                      </a:prstGeom>
                      <a:ln w="31750">
                        <a:solidFill>
                          <a:srgbClr val="AD203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5E7F4D" id="Straight Connector 2"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85pt,0" to="51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" strokecolor="#ad2032" strokeweight="2.5pt">
              <v:stroke joinstyle="miter"/>
              <w10:wrap anchorx="margin"/>
            </v:line>
          </w:pict>
        </mc:Fallback>
      </mc:AlternateContent>
    </w:r>
  </w:p>
  <w:p w14:paraId="46241970" w14:textId="2B991022" w:rsidR="00983C33" w:rsidRDefault="10F975A8" w:rsidP="10F975A8">
    <w:pPr>
      <w:spacing w:after="0" w:line="240" w:lineRule="auto"/>
    </w:pPr>
    <w:r>
      <w:rPr>
        <w:noProof/>
      </w:rPr>
      <w:drawing>
        <wp:inline distT="0" distB="0" distL="0" distR="0" wp14:anchorId="7F5F6E82" wp14:editId="7631E4EA">
          <wp:extent cx="1933575" cy="257509"/>
          <wp:effectExtent l="0" t="0" r="0" b="9525"/>
          <wp:docPr id="172674742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33575" cy="257509"/>
                  </a:xfrm>
                  <a:prstGeom prst="rect">
                    <a:avLst/>
                  </a:prstGeom>
                </pic:spPr>
              </pic:pic>
            </a:graphicData>
          </a:graphic>
        </wp:inline>
      </w:drawing>
    </w:r>
  </w:p>
  <w:p w14:paraId="24DFCA5C" w14:textId="1F9EFB21" w:rsidR="10F975A8" w:rsidRDefault="10F975A8" w:rsidP="10F975A8">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2150"/>
    <w:multiLevelType w:val="hybridMultilevel"/>
    <w:tmpl w:val="87729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176B0"/>
    <w:multiLevelType w:val="hybridMultilevel"/>
    <w:tmpl w:val="3B209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F13A0"/>
    <w:multiLevelType w:val="hybridMultilevel"/>
    <w:tmpl w:val="46FEDE76"/>
    <w:lvl w:ilvl="0" w:tplc="986E2272">
      <w:start w:val="1"/>
      <w:numFmt w:val="bullet"/>
      <w:lvlText w:val=""/>
      <w:lvlJc w:val="left"/>
      <w:pPr>
        <w:tabs>
          <w:tab w:val="num" w:pos="360"/>
        </w:tabs>
        <w:ind w:left="360" w:hanging="360"/>
      </w:pPr>
      <w:rPr>
        <w:rFonts w:ascii="Symbol" w:hAnsi="Symbol"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312715"/>
    <w:multiLevelType w:val="hybridMultilevel"/>
    <w:tmpl w:val="13BED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6D26F6"/>
    <w:multiLevelType w:val="hybridMultilevel"/>
    <w:tmpl w:val="B96AA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667F02"/>
    <w:multiLevelType w:val="hybridMultilevel"/>
    <w:tmpl w:val="764E27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983F18"/>
    <w:multiLevelType w:val="hybridMultilevel"/>
    <w:tmpl w:val="8B780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0A2ED7"/>
    <w:multiLevelType w:val="hybridMultilevel"/>
    <w:tmpl w:val="723E0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337B79"/>
    <w:multiLevelType w:val="hybridMultilevel"/>
    <w:tmpl w:val="44F84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573D0"/>
    <w:multiLevelType w:val="hybridMultilevel"/>
    <w:tmpl w:val="7482F97E"/>
    <w:lvl w:ilvl="0" w:tplc="BB9283E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310951"/>
    <w:multiLevelType w:val="hybridMultilevel"/>
    <w:tmpl w:val="ECA2C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70659E"/>
    <w:multiLevelType w:val="hybridMultilevel"/>
    <w:tmpl w:val="6F00E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74359D"/>
    <w:multiLevelType w:val="hybridMultilevel"/>
    <w:tmpl w:val="5A88B12A"/>
    <w:lvl w:ilvl="0" w:tplc="BF721246">
      <w:start w:val="470"/>
      <w:numFmt w:val="bullet"/>
      <w:lvlText w:val="-"/>
      <w:lvlJc w:val="left"/>
      <w:pPr>
        <w:ind w:left="1080" w:hanging="360"/>
      </w:pPr>
      <w:rPr>
        <w:rFonts w:ascii="Segoe UI" w:eastAsia="Segoe UI" w:hAnsi="Segoe UI"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A71324B"/>
    <w:multiLevelType w:val="hybridMultilevel"/>
    <w:tmpl w:val="5B2AA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923930"/>
    <w:multiLevelType w:val="hybridMultilevel"/>
    <w:tmpl w:val="2852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264DF2"/>
    <w:multiLevelType w:val="hybridMultilevel"/>
    <w:tmpl w:val="07DAB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7E4E44"/>
    <w:multiLevelType w:val="hybridMultilevel"/>
    <w:tmpl w:val="0832B7F8"/>
    <w:lvl w:ilvl="0" w:tplc="148C7F7A">
      <w:numFmt w:val="bullet"/>
      <w:lvlText w:val="-"/>
      <w:lvlJc w:val="left"/>
      <w:pPr>
        <w:ind w:left="720" w:hanging="360"/>
      </w:pPr>
      <w:rPr>
        <w:rFonts w:ascii="Georgia" w:eastAsiaTheme="minorHAns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FB0D77"/>
    <w:multiLevelType w:val="hybridMultilevel"/>
    <w:tmpl w:val="D5E66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5F7528"/>
    <w:multiLevelType w:val="hybridMultilevel"/>
    <w:tmpl w:val="A052D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2603F3"/>
    <w:multiLevelType w:val="hybridMultilevel"/>
    <w:tmpl w:val="14B6D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2115C"/>
    <w:multiLevelType w:val="hybridMultilevel"/>
    <w:tmpl w:val="40A21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4E45D8"/>
    <w:multiLevelType w:val="hybridMultilevel"/>
    <w:tmpl w:val="8ADC8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723B50"/>
    <w:multiLevelType w:val="hybridMultilevel"/>
    <w:tmpl w:val="3BDA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2D747B"/>
    <w:multiLevelType w:val="hybridMultilevel"/>
    <w:tmpl w:val="E30C0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47624198">
    <w:abstractNumId w:val="18"/>
  </w:num>
  <w:num w:numId="2" w16cid:durableId="1595047218">
    <w:abstractNumId w:val="8"/>
  </w:num>
  <w:num w:numId="3" w16cid:durableId="2021085808">
    <w:abstractNumId w:val="21"/>
  </w:num>
  <w:num w:numId="4" w16cid:durableId="1604875930">
    <w:abstractNumId w:val="14"/>
  </w:num>
  <w:num w:numId="5" w16cid:durableId="2127310360">
    <w:abstractNumId w:val="0"/>
  </w:num>
  <w:num w:numId="6" w16cid:durableId="1610234943">
    <w:abstractNumId w:val="1"/>
  </w:num>
  <w:num w:numId="7" w16cid:durableId="1859926938">
    <w:abstractNumId w:val="17"/>
  </w:num>
  <w:num w:numId="8" w16cid:durableId="1306666390">
    <w:abstractNumId w:val="6"/>
  </w:num>
  <w:num w:numId="9" w16cid:durableId="869496153">
    <w:abstractNumId w:val="5"/>
  </w:num>
  <w:num w:numId="10" w16cid:durableId="1452361364">
    <w:abstractNumId w:val="10"/>
  </w:num>
  <w:num w:numId="11" w16cid:durableId="1662729777">
    <w:abstractNumId w:val="9"/>
  </w:num>
  <w:num w:numId="12" w16cid:durableId="50274955">
    <w:abstractNumId w:val="22"/>
  </w:num>
  <w:num w:numId="13" w16cid:durableId="182593939">
    <w:abstractNumId w:val="7"/>
  </w:num>
  <w:num w:numId="14" w16cid:durableId="148063755">
    <w:abstractNumId w:val="20"/>
  </w:num>
  <w:num w:numId="15" w16cid:durableId="2055619706">
    <w:abstractNumId w:val="13"/>
  </w:num>
  <w:num w:numId="16" w16cid:durableId="1042251180">
    <w:abstractNumId w:val="4"/>
  </w:num>
  <w:num w:numId="17" w16cid:durableId="1413772759">
    <w:abstractNumId w:val="23"/>
  </w:num>
  <w:num w:numId="18" w16cid:durableId="825435785">
    <w:abstractNumId w:val="3"/>
  </w:num>
  <w:num w:numId="19" w16cid:durableId="464659592">
    <w:abstractNumId w:val="15"/>
  </w:num>
  <w:num w:numId="20" w16cid:durableId="1753505385">
    <w:abstractNumId w:val="11"/>
  </w:num>
  <w:num w:numId="21" w16cid:durableId="657154610">
    <w:abstractNumId w:val="12"/>
  </w:num>
  <w:num w:numId="22" w16cid:durableId="385379884">
    <w:abstractNumId w:val="16"/>
  </w:num>
  <w:num w:numId="23" w16cid:durableId="988364663">
    <w:abstractNumId w:val="19"/>
  </w:num>
  <w:num w:numId="24" w16cid:durableId="1861582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0DF"/>
    <w:rsid w:val="00003DEF"/>
    <w:rsid w:val="00022032"/>
    <w:rsid w:val="0003287B"/>
    <w:rsid w:val="00032CA4"/>
    <w:rsid w:val="000356B0"/>
    <w:rsid w:val="0004362A"/>
    <w:rsid w:val="00043C8C"/>
    <w:rsid w:val="00045666"/>
    <w:rsid w:val="000529E2"/>
    <w:rsid w:val="00053D79"/>
    <w:rsid w:val="00060EE4"/>
    <w:rsid w:val="00064BE8"/>
    <w:rsid w:val="0006649E"/>
    <w:rsid w:val="00075B50"/>
    <w:rsid w:val="00085566"/>
    <w:rsid w:val="00087094"/>
    <w:rsid w:val="000A030D"/>
    <w:rsid w:val="000A1AF3"/>
    <w:rsid w:val="000A7A56"/>
    <w:rsid w:val="000B2485"/>
    <w:rsid w:val="000B7A54"/>
    <w:rsid w:val="000C3BA4"/>
    <w:rsid w:val="000C4049"/>
    <w:rsid w:val="000C4117"/>
    <w:rsid w:val="000C69E3"/>
    <w:rsid w:val="000D0E68"/>
    <w:rsid w:val="000D2830"/>
    <w:rsid w:val="000D5151"/>
    <w:rsid w:val="000D542A"/>
    <w:rsid w:val="000D7C1D"/>
    <w:rsid w:val="000F2CDE"/>
    <w:rsid w:val="000F686C"/>
    <w:rsid w:val="000F70BF"/>
    <w:rsid w:val="00101390"/>
    <w:rsid w:val="001061CA"/>
    <w:rsid w:val="00114643"/>
    <w:rsid w:val="00115CDB"/>
    <w:rsid w:val="00116F74"/>
    <w:rsid w:val="00123A15"/>
    <w:rsid w:val="00132B06"/>
    <w:rsid w:val="00134930"/>
    <w:rsid w:val="0013549B"/>
    <w:rsid w:val="00143AE1"/>
    <w:rsid w:val="00153125"/>
    <w:rsid w:val="00153D55"/>
    <w:rsid w:val="001540CF"/>
    <w:rsid w:val="00157EB0"/>
    <w:rsid w:val="00163B76"/>
    <w:rsid w:val="00174E6A"/>
    <w:rsid w:val="00181563"/>
    <w:rsid w:val="00190A57"/>
    <w:rsid w:val="00191553"/>
    <w:rsid w:val="001A0873"/>
    <w:rsid w:val="001A5302"/>
    <w:rsid w:val="001B07F4"/>
    <w:rsid w:val="001B1B6D"/>
    <w:rsid w:val="001B5BC1"/>
    <w:rsid w:val="001B5D5E"/>
    <w:rsid w:val="001C110E"/>
    <w:rsid w:val="001C1AFD"/>
    <w:rsid w:val="001C2B26"/>
    <w:rsid w:val="001C45EE"/>
    <w:rsid w:val="001D5B39"/>
    <w:rsid w:val="001E268D"/>
    <w:rsid w:val="001E4C08"/>
    <w:rsid w:val="001E4F1C"/>
    <w:rsid w:val="001E6452"/>
    <w:rsid w:val="001E6C6D"/>
    <w:rsid w:val="001E7AD2"/>
    <w:rsid w:val="001F426D"/>
    <w:rsid w:val="001F60FF"/>
    <w:rsid w:val="00204E76"/>
    <w:rsid w:val="00206628"/>
    <w:rsid w:val="00207B1C"/>
    <w:rsid w:val="00207ED1"/>
    <w:rsid w:val="002100DF"/>
    <w:rsid w:val="00211687"/>
    <w:rsid w:val="00214530"/>
    <w:rsid w:val="0025112E"/>
    <w:rsid w:val="00251850"/>
    <w:rsid w:val="002563BB"/>
    <w:rsid w:val="002614D9"/>
    <w:rsid w:val="00263C2E"/>
    <w:rsid w:val="00264A91"/>
    <w:rsid w:val="00281C27"/>
    <w:rsid w:val="002910EA"/>
    <w:rsid w:val="00293D7C"/>
    <w:rsid w:val="002A5504"/>
    <w:rsid w:val="002A55BF"/>
    <w:rsid w:val="002A7D99"/>
    <w:rsid w:val="002B1F88"/>
    <w:rsid w:val="002B638E"/>
    <w:rsid w:val="002B7BC7"/>
    <w:rsid w:val="002C04D0"/>
    <w:rsid w:val="002C0545"/>
    <w:rsid w:val="002D77AD"/>
    <w:rsid w:val="002E661E"/>
    <w:rsid w:val="002E6BC8"/>
    <w:rsid w:val="002E7F05"/>
    <w:rsid w:val="002F0381"/>
    <w:rsid w:val="00301AEB"/>
    <w:rsid w:val="00306013"/>
    <w:rsid w:val="00306D36"/>
    <w:rsid w:val="00312452"/>
    <w:rsid w:val="0031647D"/>
    <w:rsid w:val="003241C0"/>
    <w:rsid w:val="003258EC"/>
    <w:rsid w:val="0033509C"/>
    <w:rsid w:val="0034093C"/>
    <w:rsid w:val="00342599"/>
    <w:rsid w:val="00343E51"/>
    <w:rsid w:val="00344538"/>
    <w:rsid w:val="0036116B"/>
    <w:rsid w:val="003615EB"/>
    <w:rsid w:val="003625FD"/>
    <w:rsid w:val="00385D46"/>
    <w:rsid w:val="003874E7"/>
    <w:rsid w:val="00391804"/>
    <w:rsid w:val="00392320"/>
    <w:rsid w:val="00393E04"/>
    <w:rsid w:val="0039796A"/>
    <w:rsid w:val="003A2BD9"/>
    <w:rsid w:val="003A4C26"/>
    <w:rsid w:val="003B09F4"/>
    <w:rsid w:val="003B6077"/>
    <w:rsid w:val="003D2758"/>
    <w:rsid w:val="003E0A98"/>
    <w:rsid w:val="003E5A15"/>
    <w:rsid w:val="003E7907"/>
    <w:rsid w:val="003F0CEE"/>
    <w:rsid w:val="003F1404"/>
    <w:rsid w:val="003F43F9"/>
    <w:rsid w:val="00402D18"/>
    <w:rsid w:val="00407539"/>
    <w:rsid w:val="0041282B"/>
    <w:rsid w:val="00412CD4"/>
    <w:rsid w:val="00427C81"/>
    <w:rsid w:val="004414B2"/>
    <w:rsid w:val="00446854"/>
    <w:rsid w:val="0045382A"/>
    <w:rsid w:val="00455692"/>
    <w:rsid w:val="004560C7"/>
    <w:rsid w:val="004612BA"/>
    <w:rsid w:val="0046344F"/>
    <w:rsid w:val="004650E7"/>
    <w:rsid w:val="004711F4"/>
    <w:rsid w:val="004720B1"/>
    <w:rsid w:val="004753F7"/>
    <w:rsid w:val="0047595E"/>
    <w:rsid w:val="004771E8"/>
    <w:rsid w:val="0048372C"/>
    <w:rsid w:val="004945D7"/>
    <w:rsid w:val="004A053E"/>
    <w:rsid w:val="004A220A"/>
    <w:rsid w:val="004A68AF"/>
    <w:rsid w:val="004B19DE"/>
    <w:rsid w:val="004B485B"/>
    <w:rsid w:val="004B4B0A"/>
    <w:rsid w:val="004C5D5F"/>
    <w:rsid w:val="004D05DC"/>
    <w:rsid w:val="004D374D"/>
    <w:rsid w:val="004D520D"/>
    <w:rsid w:val="004E2993"/>
    <w:rsid w:val="004E5D8D"/>
    <w:rsid w:val="00504379"/>
    <w:rsid w:val="005066AC"/>
    <w:rsid w:val="00507B44"/>
    <w:rsid w:val="0051274B"/>
    <w:rsid w:val="00537053"/>
    <w:rsid w:val="00552F97"/>
    <w:rsid w:val="00553D44"/>
    <w:rsid w:val="00554ED7"/>
    <w:rsid w:val="00557013"/>
    <w:rsid w:val="0056244D"/>
    <w:rsid w:val="00567D9F"/>
    <w:rsid w:val="005746F2"/>
    <w:rsid w:val="005815BE"/>
    <w:rsid w:val="00583428"/>
    <w:rsid w:val="00587734"/>
    <w:rsid w:val="0059673E"/>
    <w:rsid w:val="005A0EE0"/>
    <w:rsid w:val="005A17BF"/>
    <w:rsid w:val="005B1D49"/>
    <w:rsid w:val="005C4E2D"/>
    <w:rsid w:val="005D2179"/>
    <w:rsid w:val="005D25C9"/>
    <w:rsid w:val="005D3FB7"/>
    <w:rsid w:val="005D5BBE"/>
    <w:rsid w:val="005E1B5D"/>
    <w:rsid w:val="005F0202"/>
    <w:rsid w:val="005F1524"/>
    <w:rsid w:val="005F643A"/>
    <w:rsid w:val="00601DF6"/>
    <w:rsid w:val="00617550"/>
    <w:rsid w:val="0062192D"/>
    <w:rsid w:val="00630583"/>
    <w:rsid w:val="006423F7"/>
    <w:rsid w:val="00662B8F"/>
    <w:rsid w:val="0067297A"/>
    <w:rsid w:val="00672ED1"/>
    <w:rsid w:val="00674F04"/>
    <w:rsid w:val="00684024"/>
    <w:rsid w:val="00685B9D"/>
    <w:rsid w:val="006868DB"/>
    <w:rsid w:val="006A5492"/>
    <w:rsid w:val="006B22A6"/>
    <w:rsid w:val="006B678B"/>
    <w:rsid w:val="006C698B"/>
    <w:rsid w:val="006D54C5"/>
    <w:rsid w:val="006D588D"/>
    <w:rsid w:val="006D7C50"/>
    <w:rsid w:val="006E0BEC"/>
    <w:rsid w:val="006E7D9C"/>
    <w:rsid w:val="006F27AA"/>
    <w:rsid w:val="006F468A"/>
    <w:rsid w:val="006F4DD9"/>
    <w:rsid w:val="00700C4A"/>
    <w:rsid w:val="007144AE"/>
    <w:rsid w:val="00725462"/>
    <w:rsid w:val="007305E7"/>
    <w:rsid w:val="00732557"/>
    <w:rsid w:val="00732FF7"/>
    <w:rsid w:val="007348A5"/>
    <w:rsid w:val="007458DB"/>
    <w:rsid w:val="00747DCC"/>
    <w:rsid w:val="007542FE"/>
    <w:rsid w:val="00757BE7"/>
    <w:rsid w:val="007669A1"/>
    <w:rsid w:val="007678AA"/>
    <w:rsid w:val="007717B2"/>
    <w:rsid w:val="0077426A"/>
    <w:rsid w:val="00785724"/>
    <w:rsid w:val="007A5995"/>
    <w:rsid w:val="007A6A1F"/>
    <w:rsid w:val="007B0BA1"/>
    <w:rsid w:val="007B3797"/>
    <w:rsid w:val="007B398F"/>
    <w:rsid w:val="007B7156"/>
    <w:rsid w:val="007B76B7"/>
    <w:rsid w:val="007C1014"/>
    <w:rsid w:val="007C190B"/>
    <w:rsid w:val="007C58CD"/>
    <w:rsid w:val="007C7C95"/>
    <w:rsid w:val="007D0DAB"/>
    <w:rsid w:val="007D4D5A"/>
    <w:rsid w:val="007E3BA5"/>
    <w:rsid w:val="007F348A"/>
    <w:rsid w:val="007F734D"/>
    <w:rsid w:val="00802387"/>
    <w:rsid w:val="0080521A"/>
    <w:rsid w:val="00814D98"/>
    <w:rsid w:val="00820044"/>
    <w:rsid w:val="00820DDF"/>
    <w:rsid w:val="0082613A"/>
    <w:rsid w:val="00826298"/>
    <w:rsid w:val="00842EA5"/>
    <w:rsid w:val="00847CE2"/>
    <w:rsid w:val="00851793"/>
    <w:rsid w:val="00860688"/>
    <w:rsid w:val="00860F50"/>
    <w:rsid w:val="00861F25"/>
    <w:rsid w:val="0086230A"/>
    <w:rsid w:val="00871AFA"/>
    <w:rsid w:val="00874662"/>
    <w:rsid w:val="008757B5"/>
    <w:rsid w:val="008772A8"/>
    <w:rsid w:val="0087774A"/>
    <w:rsid w:val="00883EC5"/>
    <w:rsid w:val="00890462"/>
    <w:rsid w:val="00894061"/>
    <w:rsid w:val="00895095"/>
    <w:rsid w:val="008A4A0B"/>
    <w:rsid w:val="008B4B36"/>
    <w:rsid w:val="008C642A"/>
    <w:rsid w:val="008C7C7B"/>
    <w:rsid w:val="008E4E5D"/>
    <w:rsid w:val="008F5A6C"/>
    <w:rsid w:val="008F6F23"/>
    <w:rsid w:val="009014DD"/>
    <w:rsid w:val="00904EFB"/>
    <w:rsid w:val="00905DDC"/>
    <w:rsid w:val="009163FD"/>
    <w:rsid w:val="0091672A"/>
    <w:rsid w:val="00920E29"/>
    <w:rsid w:val="0092215B"/>
    <w:rsid w:val="00925DD4"/>
    <w:rsid w:val="00931B50"/>
    <w:rsid w:val="00936BD4"/>
    <w:rsid w:val="00943CCF"/>
    <w:rsid w:val="00947411"/>
    <w:rsid w:val="00953324"/>
    <w:rsid w:val="0095577E"/>
    <w:rsid w:val="009569E7"/>
    <w:rsid w:val="009743B5"/>
    <w:rsid w:val="00975E7E"/>
    <w:rsid w:val="00976E16"/>
    <w:rsid w:val="00983C33"/>
    <w:rsid w:val="00985094"/>
    <w:rsid w:val="0098746F"/>
    <w:rsid w:val="00991D41"/>
    <w:rsid w:val="009966D2"/>
    <w:rsid w:val="009A1BB6"/>
    <w:rsid w:val="009B2F3F"/>
    <w:rsid w:val="009B7252"/>
    <w:rsid w:val="009F4802"/>
    <w:rsid w:val="009F5D59"/>
    <w:rsid w:val="00A012A7"/>
    <w:rsid w:val="00A021D9"/>
    <w:rsid w:val="00A072EF"/>
    <w:rsid w:val="00A12111"/>
    <w:rsid w:val="00A122FE"/>
    <w:rsid w:val="00A1251F"/>
    <w:rsid w:val="00A23602"/>
    <w:rsid w:val="00A242F3"/>
    <w:rsid w:val="00A31CC3"/>
    <w:rsid w:val="00A32D79"/>
    <w:rsid w:val="00A3506E"/>
    <w:rsid w:val="00A402D9"/>
    <w:rsid w:val="00A54B80"/>
    <w:rsid w:val="00A61085"/>
    <w:rsid w:val="00A72BA6"/>
    <w:rsid w:val="00A73352"/>
    <w:rsid w:val="00A74BBB"/>
    <w:rsid w:val="00A75509"/>
    <w:rsid w:val="00A76E20"/>
    <w:rsid w:val="00A8558B"/>
    <w:rsid w:val="00A862B2"/>
    <w:rsid w:val="00A87913"/>
    <w:rsid w:val="00A91CFD"/>
    <w:rsid w:val="00AA0CD2"/>
    <w:rsid w:val="00AA4E24"/>
    <w:rsid w:val="00AB1A13"/>
    <w:rsid w:val="00AC45C7"/>
    <w:rsid w:val="00AC6112"/>
    <w:rsid w:val="00AD5704"/>
    <w:rsid w:val="00AE016C"/>
    <w:rsid w:val="00AE1593"/>
    <w:rsid w:val="00AE403F"/>
    <w:rsid w:val="00AE4DB1"/>
    <w:rsid w:val="00B01A1D"/>
    <w:rsid w:val="00B16624"/>
    <w:rsid w:val="00B17A0D"/>
    <w:rsid w:val="00B20D87"/>
    <w:rsid w:val="00B5651A"/>
    <w:rsid w:val="00B74711"/>
    <w:rsid w:val="00B82C21"/>
    <w:rsid w:val="00B84467"/>
    <w:rsid w:val="00B932FA"/>
    <w:rsid w:val="00BA08DF"/>
    <w:rsid w:val="00BA1CE9"/>
    <w:rsid w:val="00BA481A"/>
    <w:rsid w:val="00BA55BF"/>
    <w:rsid w:val="00BA6557"/>
    <w:rsid w:val="00BB532D"/>
    <w:rsid w:val="00BB6579"/>
    <w:rsid w:val="00BB7DC1"/>
    <w:rsid w:val="00BC0F4B"/>
    <w:rsid w:val="00BC0FAE"/>
    <w:rsid w:val="00BC144B"/>
    <w:rsid w:val="00BC40BE"/>
    <w:rsid w:val="00BD032B"/>
    <w:rsid w:val="00BD4173"/>
    <w:rsid w:val="00BD57F8"/>
    <w:rsid w:val="00BD64A9"/>
    <w:rsid w:val="00BF543F"/>
    <w:rsid w:val="00C01212"/>
    <w:rsid w:val="00C02477"/>
    <w:rsid w:val="00C02FCA"/>
    <w:rsid w:val="00C1135D"/>
    <w:rsid w:val="00C1264C"/>
    <w:rsid w:val="00C31251"/>
    <w:rsid w:val="00C34350"/>
    <w:rsid w:val="00C34AD9"/>
    <w:rsid w:val="00C532F1"/>
    <w:rsid w:val="00C538DC"/>
    <w:rsid w:val="00C55B94"/>
    <w:rsid w:val="00C73F77"/>
    <w:rsid w:val="00C740E5"/>
    <w:rsid w:val="00C80841"/>
    <w:rsid w:val="00C85AA5"/>
    <w:rsid w:val="00C86687"/>
    <w:rsid w:val="00C87722"/>
    <w:rsid w:val="00C90A62"/>
    <w:rsid w:val="00C91139"/>
    <w:rsid w:val="00C9247D"/>
    <w:rsid w:val="00C93D59"/>
    <w:rsid w:val="00C9533D"/>
    <w:rsid w:val="00C956D8"/>
    <w:rsid w:val="00CA0E09"/>
    <w:rsid w:val="00CA4E39"/>
    <w:rsid w:val="00CB0192"/>
    <w:rsid w:val="00CB0C41"/>
    <w:rsid w:val="00CB27AB"/>
    <w:rsid w:val="00CC1ECB"/>
    <w:rsid w:val="00CD1EA3"/>
    <w:rsid w:val="00CD3928"/>
    <w:rsid w:val="00CE15F9"/>
    <w:rsid w:val="00CE5FF9"/>
    <w:rsid w:val="00CE6AE0"/>
    <w:rsid w:val="00CE7BA8"/>
    <w:rsid w:val="00CF05BA"/>
    <w:rsid w:val="00CF12F5"/>
    <w:rsid w:val="00D0404E"/>
    <w:rsid w:val="00D210C9"/>
    <w:rsid w:val="00D2304D"/>
    <w:rsid w:val="00D34209"/>
    <w:rsid w:val="00D40BE1"/>
    <w:rsid w:val="00D4433C"/>
    <w:rsid w:val="00D45BE6"/>
    <w:rsid w:val="00D520EF"/>
    <w:rsid w:val="00D545AD"/>
    <w:rsid w:val="00D55863"/>
    <w:rsid w:val="00D60D22"/>
    <w:rsid w:val="00D74C5E"/>
    <w:rsid w:val="00D90489"/>
    <w:rsid w:val="00DA3450"/>
    <w:rsid w:val="00DA4FED"/>
    <w:rsid w:val="00DC7FBD"/>
    <w:rsid w:val="00DE0B38"/>
    <w:rsid w:val="00DE295D"/>
    <w:rsid w:val="00DF095F"/>
    <w:rsid w:val="00DF19D5"/>
    <w:rsid w:val="00E04938"/>
    <w:rsid w:val="00E21227"/>
    <w:rsid w:val="00E24B97"/>
    <w:rsid w:val="00E25536"/>
    <w:rsid w:val="00E304C2"/>
    <w:rsid w:val="00E31FF4"/>
    <w:rsid w:val="00E341B8"/>
    <w:rsid w:val="00E439A4"/>
    <w:rsid w:val="00E4475D"/>
    <w:rsid w:val="00E502C3"/>
    <w:rsid w:val="00E50FDB"/>
    <w:rsid w:val="00E57782"/>
    <w:rsid w:val="00E578C8"/>
    <w:rsid w:val="00E6309C"/>
    <w:rsid w:val="00E653C3"/>
    <w:rsid w:val="00E65BF5"/>
    <w:rsid w:val="00E70CFA"/>
    <w:rsid w:val="00E716F6"/>
    <w:rsid w:val="00E717A4"/>
    <w:rsid w:val="00E71D4E"/>
    <w:rsid w:val="00E74E95"/>
    <w:rsid w:val="00E82941"/>
    <w:rsid w:val="00E91412"/>
    <w:rsid w:val="00E91516"/>
    <w:rsid w:val="00E95C1A"/>
    <w:rsid w:val="00EA448F"/>
    <w:rsid w:val="00EA4ABD"/>
    <w:rsid w:val="00EB307C"/>
    <w:rsid w:val="00EC01A2"/>
    <w:rsid w:val="00EC1785"/>
    <w:rsid w:val="00ED0F3C"/>
    <w:rsid w:val="00ED0FE9"/>
    <w:rsid w:val="00ED1552"/>
    <w:rsid w:val="00ED3775"/>
    <w:rsid w:val="00EF3E0C"/>
    <w:rsid w:val="00EF40B8"/>
    <w:rsid w:val="00EF5E8D"/>
    <w:rsid w:val="00EF7113"/>
    <w:rsid w:val="00F003E0"/>
    <w:rsid w:val="00F04DC0"/>
    <w:rsid w:val="00F05B52"/>
    <w:rsid w:val="00F1564A"/>
    <w:rsid w:val="00F277DE"/>
    <w:rsid w:val="00F35B69"/>
    <w:rsid w:val="00F3723B"/>
    <w:rsid w:val="00F401DA"/>
    <w:rsid w:val="00F424EB"/>
    <w:rsid w:val="00F44D45"/>
    <w:rsid w:val="00F512BC"/>
    <w:rsid w:val="00F54293"/>
    <w:rsid w:val="00F60317"/>
    <w:rsid w:val="00F6043C"/>
    <w:rsid w:val="00F62559"/>
    <w:rsid w:val="00F7421D"/>
    <w:rsid w:val="00F74802"/>
    <w:rsid w:val="00F7550F"/>
    <w:rsid w:val="00F91906"/>
    <w:rsid w:val="00F966DA"/>
    <w:rsid w:val="00FA388D"/>
    <w:rsid w:val="00FA3E78"/>
    <w:rsid w:val="00FA5C5A"/>
    <w:rsid w:val="00FA5FAB"/>
    <w:rsid w:val="00FB22BE"/>
    <w:rsid w:val="00FB2A2B"/>
    <w:rsid w:val="00FB3165"/>
    <w:rsid w:val="00FB5945"/>
    <w:rsid w:val="00FC3BA3"/>
    <w:rsid w:val="00FD4498"/>
    <w:rsid w:val="00FD5DB8"/>
    <w:rsid w:val="00FF05EB"/>
    <w:rsid w:val="00FF1FF6"/>
    <w:rsid w:val="00FF6180"/>
    <w:rsid w:val="10F975A8"/>
    <w:rsid w:val="14C6D0A2"/>
    <w:rsid w:val="4E1A6EDC"/>
    <w:rsid w:val="52587E94"/>
    <w:rsid w:val="6B65F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0929A"/>
  <w15:chartTrackingRefBased/>
  <w15:docId w15:val="{BE38FC53-39FB-4A9D-A4E9-9189F331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0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0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0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0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0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0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0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0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0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0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0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0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0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0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0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0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0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0DF"/>
    <w:rPr>
      <w:rFonts w:eastAsiaTheme="majorEastAsia" w:cstheme="majorBidi"/>
      <w:color w:val="272727" w:themeColor="text1" w:themeTint="D8"/>
    </w:rPr>
  </w:style>
  <w:style w:type="paragraph" w:styleId="Title">
    <w:name w:val="Title"/>
    <w:basedOn w:val="Normal"/>
    <w:next w:val="Normal"/>
    <w:link w:val="TitleChar"/>
    <w:uiPriority w:val="10"/>
    <w:qFormat/>
    <w:rsid w:val="00210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0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0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0DF"/>
    <w:pPr>
      <w:spacing w:before="160"/>
      <w:jc w:val="center"/>
    </w:pPr>
    <w:rPr>
      <w:i/>
      <w:iCs/>
      <w:color w:val="404040" w:themeColor="text1" w:themeTint="BF"/>
    </w:rPr>
  </w:style>
  <w:style w:type="character" w:customStyle="1" w:styleId="QuoteChar">
    <w:name w:val="Quote Char"/>
    <w:basedOn w:val="DefaultParagraphFont"/>
    <w:link w:val="Quote"/>
    <w:uiPriority w:val="29"/>
    <w:rsid w:val="002100DF"/>
    <w:rPr>
      <w:i/>
      <w:iCs/>
      <w:color w:val="404040" w:themeColor="text1" w:themeTint="BF"/>
    </w:rPr>
  </w:style>
  <w:style w:type="paragraph" w:styleId="ListParagraph">
    <w:name w:val="List Paragraph"/>
    <w:basedOn w:val="Normal"/>
    <w:uiPriority w:val="34"/>
    <w:qFormat/>
    <w:rsid w:val="002100DF"/>
    <w:pPr>
      <w:ind w:left="720"/>
      <w:contextualSpacing/>
    </w:pPr>
  </w:style>
  <w:style w:type="character" w:styleId="IntenseEmphasis">
    <w:name w:val="Intense Emphasis"/>
    <w:basedOn w:val="DefaultParagraphFont"/>
    <w:uiPriority w:val="21"/>
    <w:qFormat/>
    <w:rsid w:val="002100DF"/>
    <w:rPr>
      <w:i/>
      <w:iCs/>
      <w:color w:val="0F4761" w:themeColor="accent1" w:themeShade="BF"/>
    </w:rPr>
  </w:style>
  <w:style w:type="paragraph" w:styleId="IntenseQuote">
    <w:name w:val="Intense Quote"/>
    <w:basedOn w:val="Normal"/>
    <w:next w:val="Normal"/>
    <w:link w:val="IntenseQuoteChar"/>
    <w:uiPriority w:val="30"/>
    <w:qFormat/>
    <w:rsid w:val="002100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0DF"/>
    <w:rPr>
      <w:i/>
      <w:iCs/>
      <w:color w:val="0F4761" w:themeColor="accent1" w:themeShade="BF"/>
    </w:rPr>
  </w:style>
  <w:style w:type="character" w:styleId="IntenseReference">
    <w:name w:val="Intense Reference"/>
    <w:basedOn w:val="DefaultParagraphFont"/>
    <w:uiPriority w:val="32"/>
    <w:qFormat/>
    <w:rsid w:val="002100DF"/>
    <w:rPr>
      <w:b/>
      <w:bCs/>
      <w:smallCaps/>
      <w:color w:val="0F4761" w:themeColor="accent1" w:themeShade="BF"/>
      <w:spacing w:val="5"/>
    </w:rPr>
  </w:style>
  <w:style w:type="table" w:styleId="TableGrid">
    <w:name w:val="Table Grid"/>
    <w:basedOn w:val="TableNormal"/>
    <w:uiPriority w:val="39"/>
    <w:rsid w:val="00210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3E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E0C"/>
  </w:style>
  <w:style w:type="paragraph" w:styleId="Footer">
    <w:name w:val="footer"/>
    <w:basedOn w:val="Normal"/>
    <w:link w:val="FooterChar"/>
    <w:uiPriority w:val="99"/>
    <w:unhideWhenUsed/>
    <w:rsid w:val="00EF3E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E0C"/>
  </w:style>
  <w:style w:type="character" w:styleId="Hyperlink">
    <w:name w:val="Hyperlink"/>
    <w:basedOn w:val="DefaultParagraphFont"/>
    <w:uiPriority w:val="99"/>
    <w:unhideWhenUsed/>
    <w:rsid w:val="00FB3165"/>
    <w:rPr>
      <w:color w:val="467886" w:themeColor="hyperlink"/>
      <w:u w:val="single"/>
    </w:rPr>
  </w:style>
  <w:style w:type="character" w:styleId="UnresolvedMention">
    <w:name w:val="Unresolved Mention"/>
    <w:basedOn w:val="DefaultParagraphFont"/>
    <w:uiPriority w:val="99"/>
    <w:semiHidden/>
    <w:unhideWhenUsed/>
    <w:rsid w:val="00FB3165"/>
    <w:rPr>
      <w:color w:val="605E5C"/>
      <w:shd w:val="clear" w:color="auto" w:fill="E1DFDD"/>
    </w:rPr>
  </w:style>
  <w:style w:type="character" w:styleId="FollowedHyperlink">
    <w:name w:val="FollowedHyperlink"/>
    <w:basedOn w:val="DefaultParagraphFont"/>
    <w:uiPriority w:val="99"/>
    <w:semiHidden/>
    <w:unhideWhenUsed/>
    <w:rsid w:val="00FB3165"/>
    <w:rPr>
      <w:color w:val="96607D" w:themeColor="followedHyperlink"/>
      <w:u w:val="single"/>
    </w:rPr>
  </w:style>
  <w:style w:type="paragraph" w:styleId="NoSpacing">
    <w:name w:val="No Spacing"/>
    <w:uiPriority w:val="1"/>
    <w:qFormat/>
    <w:rsid w:val="004E2993"/>
    <w:pPr>
      <w:spacing w:after="0" w:line="240" w:lineRule="auto"/>
    </w:pPr>
    <w:rPr>
      <w:rFonts w:ascii="Calibri" w:hAnsi="Calibri" w:cs="Times New Roman"/>
      <w:kern w:val="0"/>
      <w14:ligatures w14:val="none"/>
    </w:rPr>
  </w:style>
  <w:style w:type="paragraph" w:styleId="BodyText2">
    <w:name w:val="Body Text 2"/>
    <w:basedOn w:val="Normal"/>
    <w:link w:val="BodyText2Char"/>
    <w:rsid w:val="00207B1C"/>
    <w:pPr>
      <w:spacing w:after="0" w:line="240" w:lineRule="auto"/>
    </w:pPr>
    <w:rPr>
      <w:rFonts w:ascii="Times New Roman" w:eastAsia="Times New Roman" w:hAnsi="Times New Roman" w:cs="Times New Roman"/>
      <w:kern w:val="0"/>
      <w:sz w:val="24"/>
      <w:szCs w:val="20"/>
      <w14:ligatures w14:val="none"/>
    </w:rPr>
  </w:style>
  <w:style w:type="character" w:customStyle="1" w:styleId="BodyText2Char">
    <w:name w:val="Body Text 2 Char"/>
    <w:basedOn w:val="DefaultParagraphFont"/>
    <w:link w:val="BodyText2"/>
    <w:rsid w:val="00207B1C"/>
    <w:rPr>
      <w:rFonts w:ascii="Times New Roman" w:eastAsia="Times New Roman" w:hAnsi="Times New Roman" w:cs="Times New Roman"/>
      <w:kern w:val="0"/>
      <w:sz w:val="24"/>
      <w:szCs w:val="20"/>
      <w14:ligatures w14:val="none"/>
    </w:rPr>
  </w:style>
  <w:style w:type="paragraph" w:styleId="NormalWeb">
    <w:name w:val="Normal (Web)"/>
    <w:basedOn w:val="Normal"/>
    <w:uiPriority w:val="99"/>
    <w:semiHidden/>
    <w:unhideWhenUsed/>
    <w:rsid w:val="007B76B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7B76B7"/>
    <w:rPr>
      <w:b/>
      <w:bCs/>
    </w:rPr>
  </w:style>
  <w:style w:type="character" w:styleId="CommentReference">
    <w:name w:val="annotation reference"/>
    <w:basedOn w:val="DefaultParagraphFont"/>
    <w:uiPriority w:val="99"/>
    <w:semiHidden/>
    <w:unhideWhenUsed/>
    <w:rsid w:val="00920E29"/>
    <w:rPr>
      <w:sz w:val="16"/>
      <w:szCs w:val="16"/>
    </w:rPr>
  </w:style>
  <w:style w:type="paragraph" w:styleId="CommentText">
    <w:name w:val="annotation text"/>
    <w:basedOn w:val="Normal"/>
    <w:link w:val="CommentTextChar"/>
    <w:uiPriority w:val="99"/>
    <w:semiHidden/>
    <w:unhideWhenUsed/>
    <w:rsid w:val="00920E29"/>
    <w:pPr>
      <w:spacing w:line="240" w:lineRule="auto"/>
    </w:pPr>
    <w:rPr>
      <w:sz w:val="20"/>
      <w:szCs w:val="20"/>
    </w:rPr>
  </w:style>
  <w:style w:type="character" w:customStyle="1" w:styleId="CommentTextChar">
    <w:name w:val="Comment Text Char"/>
    <w:basedOn w:val="DefaultParagraphFont"/>
    <w:link w:val="CommentText"/>
    <w:uiPriority w:val="99"/>
    <w:semiHidden/>
    <w:rsid w:val="00920E29"/>
    <w:rPr>
      <w:sz w:val="20"/>
      <w:szCs w:val="20"/>
    </w:rPr>
  </w:style>
  <w:style w:type="paragraph" w:styleId="CommentSubject">
    <w:name w:val="annotation subject"/>
    <w:basedOn w:val="CommentText"/>
    <w:next w:val="CommentText"/>
    <w:link w:val="CommentSubjectChar"/>
    <w:uiPriority w:val="99"/>
    <w:semiHidden/>
    <w:unhideWhenUsed/>
    <w:rsid w:val="00920E29"/>
    <w:rPr>
      <w:b/>
      <w:bCs/>
    </w:rPr>
  </w:style>
  <w:style w:type="character" w:customStyle="1" w:styleId="CommentSubjectChar">
    <w:name w:val="Comment Subject Char"/>
    <w:basedOn w:val="CommentTextChar"/>
    <w:link w:val="CommentSubject"/>
    <w:uiPriority w:val="99"/>
    <w:semiHidden/>
    <w:rsid w:val="00920E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84695">
      <w:bodyDiv w:val="1"/>
      <w:marLeft w:val="0"/>
      <w:marRight w:val="0"/>
      <w:marTop w:val="0"/>
      <w:marBottom w:val="0"/>
      <w:divBdr>
        <w:top w:val="none" w:sz="0" w:space="0" w:color="auto"/>
        <w:left w:val="none" w:sz="0" w:space="0" w:color="auto"/>
        <w:bottom w:val="none" w:sz="0" w:space="0" w:color="auto"/>
        <w:right w:val="none" w:sz="0" w:space="0" w:color="auto"/>
      </w:divBdr>
    </w:div>
    <w:div w:id="609778425">
      <w:bodyDiv w:val="1"/>
      <w:marLeft w:val="0"/>
      <w:marRight w:val="0"/>
      <w:marTop w:val="0"/>
      <w:marBottom w:val="0"/>
      <w:divBdr>
        <w:top w:val="none" w:sz="0" w:space="0" w:color="auto"/>
        <w:left w:val="none" w:sz="0" w:space="0" w:color="auto"/>
        <w:bottom w:val="none" w:sz="0" w:space="0" w:color="auto"/>
        <w:right w:val="none" w:sz="0" w:space="0" w:color="auto"/>
      </w:divBdr>
      <w:divsChild>
        <w:div w:id="1553269314">
          <w:marLeft w:val="0"/>
          <w:marRight w:val="0"/>
          <w:marTop w:val="0"/>
          <w:marBottom w:val="0"/>
          <w:divBdr>
            <w:top w:val="none" w:sz="0" w:space="0" w:color="auto"/>
            <w:left w:val="none" w:sz="0" w:space="0" w:color="auto"/>
            <w:bottom w:val="none" w:sz="0" w:space="0" w:color="auto"/>
            <w:right w:val="none" w:sz="0" w:space="0" w:color="auto"/>
          </w:divBdr>
        </w:div>
        <w:div w:id="403990997">
          <w:marLeft w:val="0"/>
          <w:marRight w:val="0"/>
          <w:marTop w:val="0"/>
          <w:marBottom w:val="0"/>
          <w:divBdr>
            <w:top w:val="none" w:sz="0" w:space="0" w:color="auto"/>
            <w:left w:val="none" w:sz="0" w:space="0" w:color="auto"/>
            <w:bottom w:val="none" w:sz="0" w:space="0" w:color="auto"/>
            <w:right w:val="none" w:sz="0" w:space="0" w:color="auto"/>
          </w:divBdr>
        </w:div>
        <w:div w:id="1259751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7e637f-a953-416f-af07-f04ea3f06082">
      <Terms xmlns="http://schemas.microsoft.com/office/infopath/2007/PartnerControls"/>
    </lcf76f155ced4ddcb4097134ff3c332f>
    <TaxCatchAll xmlns="e737c97c-a58c-443c-a8ae-315156ef53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E79D9A524AF9419A8B0FD1E4FFA173" ma:contentTypeVersion="12" ma:contentTypeDescription="Create a new document." ma:contentTypeScope="" ma:versionID="9c2cf4401ed7b2c0f3b234b4514ada9c">
  <xsd:schema xmlns:xsd="http://www.w3.org/2001/XMLSchema" xmlns:xs="http://www.w3.org/2001/XMLSchema" xmlns:p="http://schemas.microsoft.com/office/2006/metadata/properties" xmlns:ns2="3a7e637f-a953-416f-af07-f04ea3f06082" xmlns:ns3="e737c97c-a58c-443c-a8ae-315156ef53e6" targetNamespace="http://schemas.microsoft.com/office/2006/metadata/properties" ma:root="true" ma:fieldsID="c090541b1fa1ee6ade17928012528722" ns2:_="" ns3:_="">
    <xsd:import namespace="3a7e637f-a953-416f-af07-f04ea3f06082"/>
    <xsd:import namespace="e737c97c-a58c-443c-a8ae-315156ef53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e637f-a953-416f-af07-f04ea3f06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8151d0-fe51-470d-a27b-7cdcfbfd43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37c97c-a58c-443c-a8ae-315156ef53e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d372f-b3d0-482c-b502-6bb2436af234}" ma:internalName="TaxCatchAll" ma:showField="CatchAllData" ma:web="e737c97c-a58c-443c-a8ae-315156ef5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BFC2EC-AE70-4041-892D-0A7FB2F182B4}">
  <ds:schemaRefs>
    <ds:schemaRef ds:uri="http://schemas.openxmlformats.org/officeDocument/2006/bibliography"/>
  </ds:schemaRefs>
</ds:datastoreItem>
</file>

<file path=customXml/itemProps2.xml><?xml version="1.0" encoding="utf-8"?>
<ds:datastoreItem xmlns:ds="http://schemas.openxmlformats.org/officeDocument/2006/customXml" ds:itemID="{C35257E6-2E39-4BBB-A896-AD87EDFA6526}">
  <ds:schemaRefs>
    <ds:schemaRef ds:uri="http://schemas.microsoft.com/office/2006/metadata/properties"/>
    <ds:schemaRef ds:uri="http://schemas.microsoft.com/office/infopath/2007/PartnerControls"/>
    <ds:schemaRef ds:uri="3a7e637f-a953-416f-af07-f04ea3f06082"/>
    <ds:schemaRef ds:uri="e737c97c-a58c-443c-a8ae-315156ef53e6"/>
  </ds:schemaRefs>
</ds:datastoreItem>
</file>

<file path=customXml/itemProps3.xml><?xml version="1.0" encoding="utf-8"?>
<ds:datastoreItem xmlns:ds="http://schemas.openxmlformats.org/officeDocument/2006/customXml" ds:itemID="{51A3112F-0E7A-4924-B7E7-C366BA88F5AE}">
  <ds:schemaRefs>
    <ds:schemaRef ds:uri="http://schemas.microsoft.com/sharepoint/v3/contenttype/forms"/>
  </ds:schemaRefs>
</ds:datastoreItem>
</file>

<file path=customXml/itemProps4.xml><?xml version="1.0" encoding="utf-8"?>
<ds:datastoreItem xmlns:ds="http://schemas.openxmlformats.org/officeDocument/2006/customXml" ds:itemID="{A03D8DEB-1023-4B76-AFC8-5AEED8C68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e637f-a953-416f-af07-f04ea3f06082"/>
    <ds:schemaRef ds:uri="e737c97c-a58c-443c-a8ae-315156ef5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1430</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Linsell</dc:creator>
  <cp:keywords/>
  <dc:description/>
  <cp:lastModifiedBy>Natasha Mallett</cp:lastModifiedBy>
  <cp:revision>2</cp:revision>
  <cp:lastPrinted>2024-05-02T12:01:00Z</cp:lastPrinted>
  <dcterms:created xsi:type="dcterms:W3CDTF">2025-11-24T11:45:00Z</dcterms:created>
  <dcterms:modified xsi:type="dcterms:W3CDTF">2025-11-24T11:45:00Z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0x0101005AE79D9A524AF9419A8B0FD1E4FFA173</vt:lpwstr>
  </property>
  <property fmtid="{D5CDD505-2E9C-101B-9397-08002B2CF9AE}" pid="3" name="Order">
    <vt:r8>7000</vt:r8>
  </property>
  <property fmtid="{D5CDD505-2E9C-101B-9397-08002B2CF9AE}" pid="4" name="MediaServiceImageTags">
    <vt:lpwstr/>
  </property>
</Properties>
</file>